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F79494" w14:textId="6F7674B7" w:rsidR="003708FF" w:rsidRDefault="003708FF" w:rsidP="000E1A6E">
      <w:pPr>
        <w:pStyle w:val="NoSpacing"/>
        <w:spacing w:before="0"/>
        <w:rPr>
          <w:rFonts w:ascii="Candara" w:hAnsi="Candara"/>
        </w:rPr>
      </w:pPr>
      <w:r w:rsidRPr="003708FF">
        <w:rPr>
          <w:rFonts w:ascii="Candara" w:hAnsi="Candara"/>
        </w:rPr>
        <w:t>University of the Incarnate Word</w:t>
      </w:r>
    </w:p>
    <w:p w14:paraId="2E6873E9" w14:textId="2A53B486" w:rsidR="003708FF" w:rsidRDefault="003708FF" w:rsidP="000E1A6E">
      <w:pPr>
        <w:pStyle w:val="NoSpacing"/>
        <w:spacing w:before="0"/>
        <w:rPr>
          <w:rFonts w:ascii="Candara" w:hAnsi="Candara"/>
        </w:rPr>
      </w:pPr>
      <w:r>
        <w:rPr>
          <w:rFonts w:ascii="Candara" w:hAnsi="Candara"/>
        </w:rPr>
        <w:t>Summer 2020</w:t>
      </w:r>
    </w:p>
    <w:p w14:paraId="68414C26" w14:textId="4C57333D" w:rsidR="003708FF" w:rsidRDefault="003708FF" w:rsidP="000E1A6E">
      <w:pPr>
        <w:pStyle w:val="NoSpacing"/>
        <w:spacing w:before="0"/>
        <w:rPr>
          <w:rFonts w:ascii="Candara" w:hAnsi="Candara"/>
        </w:rPr>
      </w:pPr>
      <w:r>
        <w:rPr>
          <w:rFonts w:ascii="Candara" w:hAnsi="Candara"/>
        </w:rPr>
        <w:t>Michelle Tabit, PhD</w:t>
      </w:r>
    </w:p>
    <w:p w14:paraId="485596D5" w14:textId="14305EE7" w:rsidR="003708FF" w:rsidRDefault="003708FF" w:rsidP="003708FF">
      <w:pPr>
        <w:pStyle w:val="NoSpacing"/>
        <w:rPr>
          <w:rFonts w:ascii="Candara" w:hAnsi="Candara"/>
        </w:rPr>
      </w:pPr>
    </w:p>
    <w:p w14:paraId="1EB5773F" w14:textId="1C939FB4" w:rsidR="003708FF" w:rsidRDefault="003708FF" w:rsidP="003708FF">
      <w:pPr>
        <w:pStyle w:val="Heading1"/>
        <w:jc w:val="center"/>
        <w:rPr>
          <w:rFonts w:ascii="Candara" w:hAnsi="Candar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8FF">
        <w:rPr>
          <w:rFonts w:ascii="Candara" w:hAnsi="Candara"/>
          <w:bCs/>
          <w:caps w:val="0"/>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Political Cartoon Analysis Portfolio</w:t>
      </w:r>
    </w:p>
    <w:p w14:paraId="66626F7D" w14:textId="77777777" w:rsidR="00061147" w:rsidRPr="00061147" w:rsidRDefault="00061147" w:rsidP="00061147"/>
    <w:p w14:paraId="13109F24" w14:textId="77777777" w:rsidR="001D73AE" w:rsidRDefault="003708FF" w:rsidP="003708FF">
      <w:pPr>
        <w:rPr>
          <w:rFonts w:ascii="Candara" w:hAnsi="Candara"/>
        </w:rPr>
      </w:pPr>
      <w:r w:rsidRPr="003708FF">
        <w:rPr>
          <w:rFonts w:ascii="Candara" w:hAnsi="Candara"/>
        </w:rPr>
        <w:t>Politica</w:t>
      </w:r>
      <w:r>
        <w:rPr>
          <w:rFonts w:ascii="Candara" w:hAnsi="Candara"/>
        </w:rPr>
        <w:t xml:space="preserve">l cartoons offer an interpretation and analysis of society at any given moment in history.  During the summer session you will pick </w:t>
      </w:r>
      <w:r w:rsidR="001D73AE">
        <w:rPr>
          <w:rFonts w:ascii="Candara" w:hAnsi="Candara"/>
          <w:b/>
          <w:bCs/>
          <w:i/>
          <w:iCs/>
          <w:u w:val="single"/>
        </w:rPr>
        <w:t xml:space="preserve">FOUR </w:t>
      </w:r>
      <w:r w:rsidR="001D73AE">
        <w:rPr>
          <w:rFonts w:ascii="Candara" w:hAnsi="Candara"/>
        </w:rPr>
        <w:t xml:space="preserve">historical political cartoons for analysis.  Each cartoon must depict a different event at the national or international level.  </w:t>
      </w:r>
    </w:p>
    <w:p w14:paraId="04A16BDB" w14:textId="099078D8" w:rsidR="003708FF" w:rsidRDefault="001D73AE" w:rsidP="003708FF">
      <w:pPr>
        <w:rPr>
          <w:rFonts w:ascii="Candara" w:hAnsi="Candara"/>
        </w:rPr>
      </w:pPr>
      <w:r>
        <w:rPr>
          <w:rFonts w:ascii="Candara" w:hAnsi="Candara"/>
        </w:rPr>
        <w:t xml:space="preserve">You will be required to analyze the political cartoon based on your knowledge of what you read in the textbook, the reader, the videos, and discussion.  If you need additional clarification to help you understand and identify the people and symbols used in the cartoon.  </w:t>
      </w:r>
    </w:p>
    <w:p w14:paraId="0678BA9F" w14:textId="7A97DF89" w:rsidR="001D73AE" w:rsidRDefault="001D73AE" w:rsidP="003708FF">
      <w:pPr>
        <w:rPr>
          <w:rFonts w:ascii="Candara" w:hAnsi="Candara"/>
        </w:rPr>
      </w:pPr>
      <w:r>
        <w:rPr>
          <w:rFonts w:ascii="Candara" w:hAnsi="Candara"/>
        </w:rPr>
        <w:t>For each political cartoon, you will do the following:</w:t>
      </w:r>
    </w:p>
    <w:p w14:paraId="2F678F8B" w14:textId="26EE096B" w:rsidR="001D73AE" w:rsidRDefault="001D73AE" w:rsidP="001D73AE">
      <w:pPr>
        <w:pStyle w:val="ListParagraph"/>
        <w:numPr>
          <w:ilvl w:val="0"/>
          <w:numId w:val="3"/>
        </w:numPr>
        <w:rPr>
          <w:rFonts w:ascii="Candara" w:hAnsi="Candara"/>
        </w:rPr>
      </w:pPr>
      <w:r w:rsidRPr="001D73AE">
        <w:rPr>
          <w:rFonts w:ascii="Candara" w:hAnsi="Candara"/>
        </w:rPr>
        <w:t>Copy and past the political cartoon into the portfolio</w:t>
      </w:r>
      <w:r>
        <w:rPr>
          <w:rFonts w:ascii="Candara" w:hAnsi="Candara"/>
        </w:rPr>
        <w:t>.</w:t>
      </w:r>
    </w:p>
    <w:p w14:paraId="14EC186D" w14:textId="55E810E1" w:rsidR="001D73AE" w:rsidRDefault="001D73AE" w:rsidP="001D73AE">
      <w:pPr>
        <w:pStyle w:val="ListParagraph"/>
        <w:numPr>
          <w:ilvl w:val="0"/>
          <w:numId w:val="3"/>
        </w:numPr>
        <w:rPr>
          <w:rFonts w:ascii="Candara" w:hAnsi="Candara"/>
        </w:rPr>
      </w:pPr>
      <w:r>
        <w:rPr>
          <w:rFonts w:ascii="Candara" w:hAnsi="Candara"/>
        </w:rPr>
        <w:t>Paste an MLA citation for the cartoon under the cartoon.</w:t>
      </w:r>
    </w:p>
    <w:p w14:paraId="42DC6BE1" w14:textId="7BD24C0E" w:rsidR="001D73AE" w:rsidRDefault="001D73AE" w:rsidP="001D73AE">
      <w:pPr>
        <w:pStyle w:val="ListParagraph"/>
        <w:numPr>
          <w:ilvl w:val="1"/>
          <w:numId w:val="3"/>
        </w:numPr>
        <w:rPr>
          <w:rFonts w:ascii="Candara" w:hAnsi="Candara"/>
        </w:rPr>
      </w:pPr>
      <w:r>
        <w:rPr>
          <w:rFonts w:ascii="Candara" w:hAnsi="Candara"/>
        </w:rPr>
        <w:t>Who is the author, what is the source, date, website where you found the cartoon?</w:t>
      </w:r>
    </w:p>
    <w:p w14:paraId="5A501764" w14:textId="73E2F0D5" w:rsidR="001D73AE" w:rsidRDefault="001D73AE" w:rsidP="001D73AE">
      <w:pPr>
        <w:pStyle w:val="ListParagraph"/>
        <w:numPr>
          <w:ilvl w:val="0"/>
          <w:numId w:val="3"/>
        </w:numPr>
        <w:rPr>
          <w:rFonts w:ascii="Candara" w:hAnsi="Candara"/>
        </w:rPr>
      </w:pPr>
      <w:r>
        <w:rPr>
          <w:rFonts w:ascii="Candara" w:hAnsi="Candara"/>
        </w:rPr>
        <w:t>Identify the cartoon caption/title significance.</w:t>
      </w:r>
    </w:p>
    <w:p w14:paraId="31D41FDC" w14:textId="0E0DAD64" w:rsidR="001D73AE" w:rsidRDefault="001D73AE" w:rsidP="001D73AE">
      <w:pPr>
        <w:pStyle w:val="ListParagraph"/>
        <w:numPr>
          <w:ilvl w:val="0"/>
          <w:numId w:val="3"/>
        </w:numPr>
        <w:rPr>
          <w:rFonts w:ascii="Candara" w:hAnsi="Candara"/>
        </w:rPr>
      </w:pPr>
      <w:r>
        <w:rPr>
          <w:rFonts w:ascii="Candara" w:hAnsi="Candara"/>
        </w:rPr>
        <w:t>Identify the people showing in the image.</w:t>
      </w:r>
    </w:p>
    <w:p w14:paraId="3DC18CB3" w14:textId="374AC62B" w:rsidR="005969E6" w:rsidRDefault="005969E6" w:rsidP="005969E6">
      <w:pPr>
        <w:pStyle w:val="ListParagraph"/>
        <w:numPr>
          <w:ilvl w:val="1"/>
          <w:numId w:val="3"/>
        </w:numPr>
        <w:rPr>
          <w:rFonts w:ascii="Candara" w:hAnsi="Candara"/>
        </w:rPr>
      </w:pPr>
      <w:r>
        <w:rPr>
          <w:rFonts w:ascii="Candara" w:hAnsi="Candara"/>
        </w:rPr>
        <w:t>What emotions are being portrayed in the cartoon?</w:t>
      </w:r>
    </w:p>
    <w:p w14:paraId="4AA12F32" w14:textId="27329DB1" w:rsidR="005969E6" w:rsidRDefault="005969E6" w:rsidP="005969E6">
      <w:pPr>
        <w:pStyle w:val="ListParagraph"/>
        <w:numPr>
          <w:ilvl w:val="1"/>
          <w:numId w:val="3"/>
        </w:numPr>
        <w:rPr>
          <w:rFonts w:ascii="Candara" w:hAnsi="Candara"/>
        </w:rPr>
      </w:pPr>
      <w:r>
        <w:rPr>
          <w:rFonts w:ascii="Candara" w:hAnsi="Candara"/>
        </w:rPr>
        <w:t>What actions are taking place?</w:t>
      </w:r>
    </w:p>
    <w:p w14:paraId="1BB626A2" w14:textId="643E131D" w:rsidR="001D73AE" w:rsidRDefault="001D73AE" w:rsidP="001D73AE">
      <w:pPr>
        <w:pStyle w:val="ListParagraph"/>
        <w:numPr>
          <w:ilvl w:val="0"/>
          <w:numId w:val="3"/>
        </w:numPr>
        <w:rPr>
          <w:rFonts w:ascii="Candara" w:hAnsi="Candara"/>
        </w:rPr>
      </w:pPr>
      <w:r>
        <w:rPr>
          <w:rFonts w:ascii="Candara" w:hAnsi="Candara"/>
        </w:rPr>
        <w:t>Identify the symbols used in the cartoon and what they mean.</w:t>
      </w:r>
    </w:p>
    <w:p w14:paraId="3C702391" w14:textId="5CE54D9C" w:rsidR="001D73AE" w:rsidRDefault="001D73AE" w:rsidP="001D73AE">
      <w:pPr>
        <w:pStyle w:val="ListParagraph"/>
        <w:numPr>
          <w:ilvl w:val="1"/>
          <w:numId w:val="3"/>
        </w:numPr>
        <w:rPr>
          <w:rFonts w:ascii="Candara" w:hAnsi="Candara"/>
        </w:rPr>
      </w:pPr>
      <w:r>
        <w:rPr>
          <w:rFonts w:ascii="Candara" w:hAnsi="Candara"/>
        </w:rPr>
        <w:t>What do you think the symbols mean?</w:t>
      </w:r>
    </w:p>
    <w:p w14:paraId="63DF3D06" w14:textId="1FCEBB97" w:rsidR="005969E6" w:rsidRDefault="005969E6" w:rsidP="001D73AE">
      <w:pPr>
        <w:pStyle w:val="ListParagraph"/>
        <w:numPr>
          <w:ilvl w:val="1"/>
          <w:numId w:val="3"/>
        </w:numPr>
        <w:rPr>
          <w:rFonts w:ascii="Candara" w:hAnsi="Candara"/>
        </w:rPr>
      </w:pPr>
      <w:r>
        <w:rPr>
          <w:rFonts w:ascii="Candara" w:hAnsi="Candara"/>
        </w:rPr>
        <w:t>Which words or phrases in the cartoon appear to be the most significant? Why?</w:t>
      </w:r>
    </w:p>
    <w:p w14:paraId="7CF8664B" w14:textId="5BD8591B" w:rsidR="005969E6" w:rsidRDefault="005969E6" w:rsidP="005969E6">
      <w:pPr>
        <w:pStyle w:val="ListParagraph"/>
        <w:numPr>
          <w:ilvl w:val="1"/>
          <w:numId w:val="3"/>
        </w:numPr>
        <w:rPr>
          <w:rFonts w:ascii="Candara" w:hAnsi="Candara"/>
        </w:rPr>
      </w:pPr>
      <w:r>
        <w:rPr>
          <w:rFonts w:ascii="Candara" w:hAnsi="Candara"/>
        </w:rPr>
        <w:t>Do words/phrases clarify the symbols?</w:t>
      </w:r>
    </w:p>
    <w:p w14:paraId="15DF376E" w14:textId="225315BE" w:rsidR="005969E6" w:rsidRDefault="005969E6" w:rsidP="005969E6">
      <w:pPr>
        <w:pStyle w:val="ListParagraph"/>
        <w:numPr>
          <w:ilvl w:val="0"/>
          <w:numId w:val="3"/>
        </w:numPr>
        <w:rPr>
          <w:rFonts w:ascii="Candara" w:hAnsi="Candara"/>
        </w:rPr>
      </w:pPr>
      <w:r>
        <w:rPr>
          <w:rFonts w:ascii="Candara" w:hAnsi="Candara"/>
        </w:rPr>
        <w:t>What is the overall message of the cartoon?</w:t>
      </w:r>
    </w:p>
    <w:p w14:paraId="6875D79D" w14:textId="2D8C3893" w:rsidR="005969E6" w:rsidRDefault="005969E6" w:rsidP="005969E6">
      <w:pPr>
        <w:pStyle w:val="ListParagraph"/>
        <w:numPr>
          <w:ilvl w:val="0"/>
          <w:numId w:val="3"/>
        </w:numPr>
        <w:rPr>
          <w:rFonts w:ascii="Candara" w:hAnsi="Candara"/>
        </w:rPr>
      </w:pPr>
      <w:r>
        <w:rPr>
          <w:rFonts w:ascii="Candara" w:hAnsi="Candara"/>
        </w:rPr>
        <w:t>What special interest groups might agree or disagree with the cartoon’s message?  Why?</w:t>
      </w:r>
    </w:p>
    <w:p w14:paraId="77633471" w14:textId="48FB49EC" w:rsidR="005969E6" w:rsidRPr="005969E6" w:rsidRDefault="005969E6" w:rsidP="005969E6">
      <w:pPr>
        <w:pStyle w:val="ListParagraph"/>
        <w:numPr>
          <w:ilvl w:val="0"/>
          <w:numId w:val="3"/>
        </w:numPr>
        <w:rPr>
          <w:rFonts w:ascii="Candara" w:hAnsi="Candara"/>
        </w:rPr>
      </w:pPr>
      <w:r>
        <w:rPr>
          <w:rFonts w:ascii="Candara" w:hAnsi="Candara"/>
        </w:rPr>
        <w:t xml:space="preserve">What persuasive techniques are used in the </w:t>
      </w:r>
      <w:r w:rsidR="00061147">
        <w:rPr>
          <w:rFonts w:ascii="Candara" w:hAnsi="Candara"/>
        </w:rPr>
        <w:t>cartoon</w:t>
      </w:r>
      <w:r>
        <w:rPr>
          <w:rFonts w:ascii="Candara" w:hAnsi="Candara"/>
        </w:rPr>
        <w:t>?</w:t>
      </w:r>
    </w:p>
    <w:p w14:paraId="533C1D06" w14:textId="6304FA6B" w:rsidR="001D73AE" w:rsidRDefault="001D73AE" w:rsidP="001D73AE">
      <w:pPr>
        <w:pStyle w:val="ListParagraph"/>
        <w:numPr>
          <w:ilvl w:val="0"/>
          <w:numId w:val="3"/>
        </w:numPr>
        <w:rPr>
          <w:rFonts w:ascii="Candara" w:hAnsi="Candara"/>
        </w:rPr>
      </w:pPr>
      <w:r>
        <w:rPr>
          <w:rFonts w:ascii="Candara" w:hAnsi="Candara"/>
        </w:rPr>
        <w:t>Write 2-3 paragraphs about what the cartoon is saying and why.  Tie the cartoon to its historical context.</w:t>
      </w:r>
    </w:p>
    <w:p w14:paraId="5107D2D5" w14:textId="453F9CF5" w:rsidR="001D73AE" w:rsidRDefault="001D73AE" w:rsidP="001D73AE">
      <w:pPr>
        <w:pStyle w:val="ListParagraph"/>
        <w:numPr>
          <w:ilvl w:val="0"/>
          <w:numId w:val="3"/>
        </w:numPr>
        <w:rPr>
          <w:rFonts w:ascii="Candara" w:hAnsi="Candara"/>
        </w:rPr>
      </w:pPr>
      <w:r>
        <w:rPr>
          <w:rFonts w:ascii="Candara" w:hAnsi="Candara"/>
        </w:rPr>
        <w:t>Find a primary source (picture, letter, speech, video clip, audio clip) that is related to the cartoon.  Write a paragraph describing the primary source.</w:t>
      </w:r>
    </w:p>
    <w:p w14:paraId="7CEB3959" w14:textId="3441A873" w:rsidR="001D73AE" w:rsidRPr="001D73AE" w:rsidRDefault="001D73AE" w:rsidP="001D73AE">
      <w:pPr>
        <w:pStyle w:val="ListParagraph"/>
        <w:numPr>
          <w:ilvl w:val="0"/>
          <w:numId w:val="3"/>
        </w:numPr>
        <w:rPr>
          <w:rFonts w:ascii="Candara" w:hAnsi="Candara"/>
        </w:rPr>
      </w:pPr>
      <w:r>
        <w:rPr>
          <w:rFonts w:ascii="Candara" w:hAnsi="Candara"/>
        </w:rPr>
        <w:t>Include an MLA citation for the primary source that includes the URL or link to the source.</w:t>
      </w:r>
    </w:p>
    <w:p w14:paraId="1D349550" w14:textId="77777777" w:rsidR="005969E6" w:rsidRDefault="005969E6">
      <w:pPr>
        <w:rPr>
          <w:rFonts w:ascii="Candara" w:eastAsia="Times New Roman" w:hAnsi="Candara"/>
          <w:b/>
          <w:bCs/>
          <w:color w:val="000000"/>
          <w:u w:val="single"/>
        </w:rPr>
      </w:pPr>
      <w:r>
        <w:rPr>
          <w:rFonts w:ascii="Candara" w:eastAsia="Times New Roman" w:hAnsi="Candara"/>
          <w:b/>
          <w:bCs/>
          <w:color w:val="000000"/>
          <w:u w:val="single"/>
        </w:rPr>
        <w:br w:type="page"/>
      </w:r>
    </w:p>
    <w:p w14:paraId="004B577B" w14:textId="2C702F26" w:rsidR="005969E6" w:rsidRPr="000E1A6E" w:rsidRDefault="00061147" w:rsidP="005969E6">
      <w:pPr>
        <w:spacing w:after="0" w:line="240" w:lineRule="auto"/>
        <w:jc w:val="center"/>
        <w:rPr>
          <w:rFonts w:ascii="Candara" w:eastAsia="Times New Roman" w:hAnsi="Candara"/>
          <w:b/>
          <w:bCs/>
          <w:color w:val="000000"/>
          <w:sz w:val="24"/>
          <w:szCs w:val="24"/>
          <w:u w:val="single"/>
        </w:rPr>
      </w:pPr>
      <w:r w:rsidRPr="000E1A6E">
        <w:rPr>
          <w:rFonts w:ascii="Candara" w:eastAsia="Times New Roman" w:hAnsi="Candara"/>
          <w:b/>
          <w:bCs/>
          <w:color w:val="000000"/>
          <w:sz w:val="22"/>
          <w:szCs w:val="22"/>
          <w:u w:val="single"/>
        </w:rPr>
        <w:lastRenderedPageBreak/>
        <w:t xml:space="preserve">Sample </w:t>
      </w:r>
      <w:r w:rsidR="005969E6" w:rsidRPr="000E1A6E">
        <w:rPr>
          <w:rFonts w:ascii="Candara" w:eastAsia="Times New Roman" w:hAnsi="Candara"/>
          <w:b/>
          <w:bCs/>
          <w:color w:val="000000"/>
          <w:sz w:val="24"/>
          <w:szCs w:val="24"/>
          <w:u w:val="single"/>
        </w:rPr>
        <w:t>Cartoon Resources</w:t>
      </w:r>
    </w:p>
    <w:p w14:paraId="6567C639" w14:textId="77777777" w:rsidR="005969E6" w:rsidRPr="005969E6" w:rsidRDefault="005969E6" w:rsidP="005969E6">
      <w:pPr>
        <w:spacing w:after="0" w:line="240" w:lineRule="auto"/>
        <w:rPr>
          <w:rFonts w:ascii="Candara" w:eastAsia="Times New Roman" w:hAnsi="Candara"/>
          <w:color w:val="000000"/>
          <w:sz w:val="22"/>
          <w:szCs w:val="22"/>
          <w:u w:val="single"/>
        </w:rPr>
      </w:pPr>
    </w:p>
    <w:p w14:paraId="592C6FEB" w14:textId="77777777" w:rsidR="005969E6" w:rsidRPr="000E1A6E" w:rsidRDefault="005969E6" w:rsidP="000E1A6E">
      <w:pPr>
        <w:spacing w:before="0" w:after="0" w:line="240" w:lineRule="auto"/>
        <w:rPr>
          <w:rFonts w:ascii="Candara" w:eastAsia="Times New Roman" w:hAnsi="Candara"/>
          <w:b/>
          <w:bCs/>
          <w:sz w:val="24"/>
          <w:szCs w:val="24"/>
          <w:u w:val="single"/>
        </w:rPr>
      </w:pPr>
      <w:r w:rsidRPr="000E1A6E">
        <w:rPr>
          <w:rFonts w:ascii="Candara" w:eastAsia="Times New Roman" w:hAnsi="Candara"/>
          <w:b/>
          <w:bCs/>
          <w:sz w:val="24"/>
          <w:szCs w:val="24"/>
          <w:u w:val="single"/>
        </w:rPr>
        <w:t>Herblock’s History: Political Cartoons from the Crash to the Millennium</w:t>
      </w:r>
    </w:p>
    <w:p w14:paraId="18CE7239" w14:textId="70C2D332" w:rsidR="005969E6" w:rsidRPr="000E1A6E" w:rsidRDefault="005969E6" w:rsidP="000E1A6E">
      <w:pPr>
        <w:spacing w:before="0" w:after="0" w:line="240" w:lineRule="auto"/>
        <w:rPr>
          <w:rFonts w:ascii="Candara" w:eastAsia="Times New Roman" w:hAnsi="Candara"/>
          <w:sz w:val="24"/>
          <w:szCs w:val="24"/>
        </w:rPr>
      </w:pPr>
      <w:hyperlink r:id="rId11" w:history="1">
        <w:r w:rsidRPr="000E1A6E">
          <w:rPr>
            <w:rStyle w:val="Hyperlink"/>
            <w:rFonts w:ascii="Candara" w:eastAsia="Times New Roman" w:hAnsi="Candara"/>
            <w:color w:val="auto"/>
            <w:sz w:val="22"/>
            <w:szCs w:val="22"/>
          </w:rPr>
          <w:t>http://www.loc.g</w:t>
        </w:r>
        <w:r w:rsidRPr="000E1A6E">
          <w:rPr>
            <w:rStyle w:val="Hyperlink"/>
            <w:rFonts w:ascii="Candara" w:eastAsia="Times New Roman" w:hAnsi="Candara"/>
            <w:color w:val="auto"/>
            <w:sz w:val="22"/>
            <w:szCs w:val="22"/>
          </w:rPr>
          <w:t>o</w:t>
        </w:r>
        <w:r w:rsidRPr="000E1A6E">
          <w:rPr>
            <w:rStyle w:val="Hyperlink"/>
            <w:rFonts w:ascii="Candara" w:eastAsia="Times New Roman" w:hAnsi="Candara"/>
            <w:color w:val="auto"/>
            <w:sz w:val="22"/>
            <w:szCs w:val="22"/>
          </w:rPr>
          <w:t>v/rr/print/swann/herblock/</w:t>
        </w:r>
      </w:hyperlink>
      <w:r w:rsidRPr="000E1A6E">
        <w:rPr>
          <w:rFonts w:ascii="Candara" w:eastAsia="Times New Roman" w:hAnsi="Candara"/>
          <w:sz w:val="22"/>
          <w:szCs w:val="22"/>
        </w:rPr>
        <w:t xml:space="preserve"> </w:t>
      </w:r>
      <w:r w:rsidRPr="000E1A6E">
        <w:rPr>
          <w:rFonts w:ascii="Candara" w:eastAsia="Times New Roman" w:hAnsi="Candara"/>
          <w:sz w:val="24"/>
          <w:szCs w:val="24"/>
        </w:rPr>
        <w:t xml:space="preserve"> </w:t>
      </w:r>
    </w:p>
    <w:p w14:paraId="4300C51B" w14:textId="77777777" w:rsidR="005969E6" w:rsidRPr="000E1A6E" w:rsidRDefault="005969E6" w:rsidP="000E1A6E">
      <w:pPr>
        <w:spacing w:before="0" w:after="240" w:line="240" w:lineRule="auto"/>
        <w:rPr>
          <w:rFonts w:ascii="Candara" w:eastAsia="Times New Roman" w:hAnsi="Candara"/>
          <w:sz w:val="24"/>
          <w:szCs w:val="24"/>
        </w:rPr>
      </w:pPr>
      <w:r w:rsidRPr="000E1A6E">
        <w:rPr>
          <w:rFonts w:ascii="Candara" w:eastAsia="Times New Roman" w:hAnsi="Candara"/>
          <w:sz w:val="24"/>
          <w:szCs w:val="24"/>
        </w:rPr>
        <w:t>This Library of Congress exhibit traces the development and highlights of political cartoons over the course of seventy years of American history.</w:t>
      </w:r>
    </w:p>
    <w:p w14:paraId="0F9672D4" w14:textId="77777777" w:rsidR="005969E6" w:rsidRPr="000E1A6E" w:rsidRDefault="005969E6" w:rsidP="000E1A6E">
      <w:pPr>
        <w:spacing w:before="0" w:after="0" w:line="240" w:lineRule="auto"/>
        <w:rPr>
          <w:rFonts w:ascii="Candara" w:eastAsia="Times New Roman" w:hAnsi="Candara"/>
          <w:b/>
          <w:bCs/>
          <w:sz w:val="24"/>
          <w:szCs w:val="24"/>
          <w:u w:val="single"/>
        </w:rPr>
      </w:pPr>
      <w:r w:rsidRPr="000E1A6E">
        <w:rPr>
          <w:rFonts w:ascii="Candara" w:eastAsia="Times New Roman" w:hAnsi="Candara"/>
          <w:b/>
          <w:bCs/>
          <w:sz w:val="24"/>
          <w:szCs w:val="24"/>
          <w:u w:val="single"/>
        </w:rPr>
        <w:t>The Political Dr. Seuss</w:t>
      </w:r>
    </w:p>
    <w:p w14:paraId="19BFF693" w14:textId="1B0169AC" w:rsidR="005969E6" w:rsidRPr="000E1A6E" w:rsidRDefault="005969E6" w:rsidP="000E1A6E">
      <w:pPr>
        <w:spacing w:before="0" w:after="0" w:line="240" w:lineRule="auto"/>
        <w:rPr>
          <w:rFonts w:ascii="Candara" w:eastAsia="Times New Roman" w:hAnsi="Candara"/>
          <w:sz w:val="24"/>
          <w:szCs w:val="24"/>
        </w:rPr>
      </w:pPr>
      <w:hyperlink r:id="rId12" w:history="1">
        <w:r w:rsidRPr="000E1A6E">
          <w:rPr>
            <w:rStyle w:val="Hyperlink"/>
            <w:rFonts w:ascii="Candara" w:eastAsia="Times New Roman" w:hAnsi="Candara"/>
            <w:color w:val="auto"/>
            <w:sz w:val="22"/>
            <w:szCs w:val="22"/>
          </w:rPr>
          <w:t>http://www.pbs.org/independentlens/politicald</w:t>
        </w:r>
        <w:r w:rsidRPr="000E1A6E">
          <w:rPr>
            <w:rStyle w:val="Hyperlink"/>
            <w:rFonts w:ascii="Candara" w:eastAsia="Times New Roman" w:hAnsi="Candara"/>
            <w:color w:val="auto"/>
            <w:sz w:val="22"/>
            <w:szCs w:val="22"/>
          </w:rPr>
          <w:t>r</w:t>
        </w:r>
        <w:r w:rsidRPr="000E1A6E">
          <w:rPr>
            <w:rStyle w:val="Hyperlink"/>
            <w:rFonts w:ascii="Candara" w:eastAsia="Times New Roman" w:hAnsi="Candara"/>
            <w:color w:val="auto"/>
            <w:sz w:val="22"/>
            <w:szCs w:val="22"/>
          </w:rPr>
          <w:t>seuss/index.html</w:t>
        </w:r>
      </w:hyperlink>
      <w:r w:rsidRPr="000E1A6E">
        <w:rPr>
          <w:rFonts w:ascii="Candara" w:eastAsia="Times New Roman" w:hAnsi="Candara"/>
          <w:sz w:val="22"/>
          <w:szCs w:val="22"/>
        </w:rPr>
        <w:t xml:space="preserve"> </w:t>
      </w:r>
      <w:r w:rsidRPr="000E1A6E">
        <w:rPr>
          <w:rFonts w:ascii="Candara" w:eastAsia="Times New Roman" w:hAnsi="Candara"/>
          <w:sz w:val="24"/>
          <w:szCs w:val="24"/>
        </w:rPr>
        <w:t xml:space="preserve"> </w:t>
      </w:r>
    </w:p>
    <w:p w14:paraId="74632AC8" w14:textId="77777777" w:rsidR="005969E6" w:rsidRPr="000E1A6E" w:rsidRDefault="005969E6" w:rsidP="000E1A6E">
      <w:pPr>
        <w:spacing w:before="0" w:after="240" w:line="240" w:lineRule="auto"/>
        <w:rPr>
          <w:rFonts w:ascii="Candara" w:eastAsia="Times New Roman" w:hAnsi="Candara"/>
          <w:sz w:val="24"/>
          <w:szCs w:val="24"/>
        </w:rPr>
      </w:pPr>
      <w:r w:rsidRPr="000E1A6E">
        <w:rPr>
          <w:rFonts w:ascii="Candara" w:eastAsia="Times New Roman" w:hAnsi="Candara"/>
          <w:sz w:val="24"/>
          <w:szCs w:val="24"/>
        </w:rPr>
        <w:t>View political cartoons by Dr. Seuss and related explanations and details on this PBS site. Click the “Gallery” link to see the images.</w:t>
      </w:r>
    </w:p>
    <w:p w14:paraId="1B6D4281" w14:textId="6E4E1A45" w:rsidR="005969E6" w:rsidRPr="000E1A6E" w:rsidRDefault="005969E6" w:rsidP="000E1A6E">
      <w:pPr>
        <w:spacing w:before="0" w:after="0" w:line="240" w:lineRule="auto"/>
        <w:rPr>
          <w:rFonts w:ascii="Candara" w:eastAsia="Times New Roman" w:hAnsi="Candara"/>
          <w:sz w:val="24"/>
          <w:szCs w:val="24"/>
          <w:u w:val="single"/>
        </w:rPr>
      </w:pPr>
      <w:r w:rsidRPr="000E1A6E">
        <w:rPr>
          <w:rFonts w:ascii="Candara" w:eastAsia="Times New Roman" w:hAnsi="Candara"/>
          <w:b/>
          <w:bCs/>
          <w:sz w:val="24"/>
          <w:szCs w:val="24"/>
          <w:u w:val="single"/>
        </w:rPr>
        <w:t>It’s No Laughing Matter: Analyzing Political Cartoons</w:t>
      </w:r>
      <w:r w:rsidRPr="000E1A6E">
        <w:rPr>
          <w:rFonts w:ascii="Candara" w:eastAsia="Times New Roman" w:hAnsi="Candara"/>
          <w:sz w:val="24"/>
          <w:szCs w:val="24"/>
        </w:rPr>
        <w:br/>
      </w:r>
      <w:hyperlink r:id="rId13" w:history="1">
        <w:r w:rsidRPr="000E1A6E">
          <w:rPr>
            <w:rStyle w:val="Hyperlink"/>
            <w:rFonts w:ascii="Candara" w:hAnsi="Candara"/>
            <w:color w:val="auto"/>
            <w:sz w:val="22"/>
            <w:szCs w:val="22"/>
          </w:rPr>
          <w:t>https://www.loc.gov/teachers/classroommaterials/presentationsandactivities/activities/political-cartoon/</w:t>
        </w:r>
      </w:hyperlink>
      <w:r w:rsidRPr="000E1A6E">
        <w:rPr>
          <w:rFonts w:ascii="Candara" w:eastAsia="Times New Roman" w:hAnsi="Candara"/>
          <w:sz w:val="24"/>
          <w:szCs w:val="24"/>
        </w:rPr>
        <w:t xml:space="preserve"> </w:t>
      </w:r>
    </w:p>
    <w:p w14:paraId="499D0E7A" w14:textId="77777777" w:rsidR="005969E6" w:rsidRPr="000E1A6E" w:rsidRDefault="005969E6" w:rsidP="000E1A6E">
      <w:pPr>
        <w:spacing w:before="0" w:after="0" w:line="240" w:lineRule="auto"/>
        <w:rPr>
          <w:rFonts w:ascii="Candara" w:eastAsia="Times New Roman" w:hAnsi="Candara"/>
          <w:sz w:val="24"/>
          <w:szCs w:val="24"/>
        </w:rPr>
      </w:pPr>
      <w:r w:rsidRPr="000E1A6E">
        <w:rPr>
          <w:rFonts w:ascii="Candara" w:eastAsia="Times New Roman" w:hAnsi="Candara"/>
          <w:sz w:val="24"/>
          <w:szCs w:val="24"/>
        </w:rPr>
        <w:t>The resources links from a Library of Congress learning activity, this page points to the various collections of political cartoon exhibits that the Library features in their online collection.</w:t>
      </w:r>
    </w:p>
    <w:p w14:paraId="29414054" w14:textId="77777777" w:rsidR="005969E6" w:rsidRPr="000E1A6E" w:rsidRDefault="005969E6" w:rsidP="005969E6">
      <w:pPr>
        <w:pStyle w:val="ListParagraph"/>
        <w:spacing w:after="0" w:line="240" w:lineRule="auto"/>
        <w:rPr>
          <w:rFonts w:ascii="Candara" w:eastAsia="Times New Roman" w:hAnsi="Candara"/>
          <w:sz w:val="24"/>
          <w:szCs w:val="24"/>
        </w:rPr>
      </w:pPr>
    </w:p>
    <w:p w14:paraId="474DA078" w14:textId="77777777" w:rsidR="005969E6" w:rsidRPr="000E1A6E" w:rsidRDefault="005969E6" w:rsidP="000E1A6E">
      <w:pPr>
        <w:spacing w:before="0" w:after="0" w:line="240" w:lineRule="auto"/>
        <w:rPr>
          <w:rFonts w:ascii="Candara" w:eastAsia="Times New Roman" w:hAnsi="Candara"/>
          <w:b/>
          <w:bCs/>
          <w:sz w:val="24"/>
          <w:szCs w:val="24"/>
          <w:u w:val="single"/>
        </w:rPr>
      </w:pPr>
      <w:r w:rsidRPr="000E1A6E">
        <w:rPr>
          <w:rFonts w:ascii="Candara" w:eastAsia="Times New Roman" w:hAnsi="Candara"/>
          <w:b/>
          <w:bCs/>
          <w:sz w:val="24"/>
          <w:szCs w:val="24"/>
          <w:u w:val="single"/>
        </w:rPr>
        <w:t>Harp Week</w:t>
      </w:r>
    </w:p>
    <w:p w14:paraId="08120027" w14:textId="6708AD26" w:rsidR="005969E6" w:rsidRPr="000E1A6E" w:rsidRDefault="005969E6" w:rsidP="000E1A6E">
      <w:pPr>
        <w:spacing w:before="0" w:after="0" w:line="240" w:lineRule="auto"/>
        <w:rPr>
          <w:rFonts w:ascii="Candara" w:eastAsia="Times New Roman" w:hAnsi="Candara"/>
          <w:sz w:val="24"/>
          <w:szCs w:val="24"/>
        </w:rPr>
      </w:pPr>
      <w:hyperlink r:id="rId14" w:history="1">
        <w:r w:rsidRPr="000E1A6E">
          <w:rPr>
            <w:rStyle w:val="Hyperlink"/>
            <w:rFonts w:ascii="Candara" w:eastAsia="Times New Roman" w:hAnsi="Candara"/>
            <w:color w:val="auto"/>
            <w:sz w:val="22"/>
            <w:szCs w:val="22"/>
          </w:rPr>
          <w:t>http://www</w:t>
        </w:r>
        <w:r w:rsidRPr="000E1A6E">
          <w:rPr>
            <w:rStyle w:val="Hyperlink"/>
            <w:rFonts w:ascii="Candara" w:eastAsia="Times New Roman" w:hAnsi="Candara"/>
            <w:color w:val="auto"/>
            <w:sz w:val="22"/>
            <w:szCs w:val="22"/>
          </w:rPr>
          <w:t>.</w:t>
        </w:r>
        <w:r w:rsidRPr="000E1A6E">
          <w:rPr>
            <w:rStyle w:val="Hyperlink"/>
            <w:rFonts w:ascii="Candara" w:eastAsia="Times New Roman" w:hAnsi="Candara"/>
            <w:color w:val="auto"/>
            <w:sz w:val="22"/>
            <w:szCs w:val="22"/>
          </w:rPr>
          <w:t>harpweek.com</w:t>
        </w:r>
      </w:hyperlink>
      <w:r w:rsidRPr="000E1A6E">
        <w:rPr>
          <w:rFonts w:ascii="Candara" w:eastAsia="Times New Roman" w:hAnsi="Candara"/>
          <w:sz w:val="22"/>
          <w:szCs w:val="22"/>
        </w:rPr>
        <w:t xml:space="preserve"> </w:t>
      </w:r>
    </w:p>
    <w:p w14:paraId="359C8281" w14:textId="3BB67B2E" w:rsidR="005969E6" w:rsidRPr="000E1A6E" w:rsidRDefault="005969E6" w:rsidP="000E1A6E">
      <w:pPr>
        <w:spacing w:before="0" w:after="0" w:line="240" w:lineRule="auto"/>
        <w:rPr>
          <w:rFonts w:ascii="Candara" w:eastAsia="Times New Roman" w:hAnsi="Candara"/>
          <w:sz w:val="22"/>
          <w:szCs w:val="22"/>
        </w:rPr>
      </w:pPr>
      <w:r w:rsidRPr="000E1A6E">
        <w:rPr>
          <w:rFonts w:ascii="Candara" w:eastAsia="Times New Roman" w:hAnsi="Candara"/>
          <w:sz w:val="24"/>
          <w:szCs w:val="24"/>
        </w:rPr>
        <w:t>Cartoons from Harper’s Weekly, Vanity Fair, Frank Leslie’s Illustrated Weekly, Puck, and the Library of Congress Collection of American Political Prints: 1766-1876.  Each cartoon is explained along the way with biographies of the figures, explanations of the issues, and campaign overviews.  View the depiction of the seven presidential elections of 1860-1884 in the political cartoons and prints of the nineteenth century.</w:t>
      </w:r>
    </w:p>
    <w:p w14:paraId="62A06921" w14:textId="0DC0A59E" w:rsidR="00061147" w:rsidRPr="000E1A6E" w:rsidRDefault="00061147" w:rsidP="005969E6">
      <w:pPr>
        <w:spacing w:after="0" w:line="240" w:lineRule="auto"/>
        <w:rPr>
          <w:rFonts w:ascii="Candara" w:eastAsia="Times New Roman" w:hAnsi="Candara"/>
          <w:sz w:val="22"/>
          <w:szCs w:val="22"/>
        </w:rPr>
      </w:pPr>
    </w:p>
    <w:p w14:paraId="329E65CE" w14:textId="5DE58FFD" w:rsidR="00061147" w:rsidRPr="000E1A6E" w:rsidRDefault="00061147" w:rsidP="000E1A6E">
      <w:pPr>
        <w:spacing w:before="0" w:after="0" w:line="240" w:lineRule="auto"/>
        <w:rPr>
          <w:rFonts w:ascii="Candara" w:eastAsia="Times New Roman" w:hAnsi="Candara"/>
          <w:b/>
          <w:bCs/>
          <w:sz w:val="22"/>
          <w:szCs w:val="22"/>
          <w:u w:val="single"/>
        </w:rPr>
      </w:pPr>
      <w:r w:rsidRPr="000E1A6E">
        <w:rPr>
          <w:rFonts w:ascii="Candara" w:eastAsia="Times New Roman" w:hAnsi="Candara"/>
          <w:b/>
          <w:bCs/>
          <w:sz w:val="22"/>
          <w:szCs w:val="22"/>
          <w:u w:val="single"/>
        </w:rPr>
        <w:t>FDR Cartoons</w:t>
      </w:r>
    </w:p>
    <w:p w14:paraId="4AD1BD1E" w14:textId="20A36921" w:rsidR="00061147" w:rsidRPr="000E1A6E" w:rsidRDefault="00061147" w:rsidP="000E1A6E">
      <w:pPr>
        <w:spacing w:before="0" w:after="0" w:line="240" w:lineRule="auto"/>
        <w:rPr>
          <w:rFonts w:ascii="Candara" w:eastAsia="Times New Roman" w:hAnsi="Candara"/>
          <w:sz w:val="22"/>
          <w:szCs w:val="22"/>
          <w:u w:val="single"/>
        </w:rPr>
      </w:pPr>
      <w:hyperlink r:id="rId15" w:history="1">
        <w:r w:rsidRPr="000E1A6E">
          <w:rPr>
            <w:rStyle w:val="Hyperlink"/>
            <w:rFonts w:ascii="Candara" w:eastAsia="Times New Roman" w:hAnsi="Candara"/>
            <w:color w:val="auto"/>
            <w:sz w:val="22"/>
            <w:szCs w:val="22"/>
          </w:rPr>
          <w:t>http://www.nisk.k12.ny.us/fdr/FDRcartoons.html</w:t>
        </w:r>
      </w:hyperlink>
    </w:p>
    <w:p w14:paraId="3804C9C1" w14:textId="5C3A1DCC" w:rsidR="00061147" w:rsidRPr="000E1A6E" w:rsidRDefault="00061147" w:rsidP="005969E6">
      <w:pPr>
        <w:spacing w:after="0" w:line="240" w:lineRule="auto"/>
        <w:rPr>
          <w:rFonts w:ascii="Candara" w:eastAsia="Times New Roman" w:hAnsi="Candara"/>
          <w:sz w:val="22"/>
          <w:szCs w:val="22"/>
          <w:u w:val="single"/>
        </w:rPr>
      </w:pPr>
    </w:p>
    <w:p w14:paraId="3C95FA32" w14:textId="04E7EC30" w:rsidR="00061147" w:rsidRPr="000E1A6E" w:rsidRDefault="00061147" w:rsidP="000E1A6E">
      <w:pPr>
        <w:spacing w:before="0" w:after="0" w:line="240" w:lineRule="auto"/>
        <w:rPr>
          <w:rFonts w:ascii="Candara" w:eastAsia="Times New Roman" w:hAnsi="Candara"/>
          <w:b/>
          <w:bCs/>
          <w:sz w:val="22"/>
          <w:szCs w:val="22"/>
          <w:u w:val="single"/>
        </w:rPr>
      </w:pPr>
      <w:r w:rsidRPr="000E1A6E">
        <w:rPr>
          <w:rFonts w:ascii="Candara" w:eastAsia="Times New Roman" w:hAnsi="Candara"/>
          <w:b/>
          <w:bCs/>
          <w:sz w:val="22"/>
          <w:szCs w:val="22"/>
          <w:u w:val="single"/>
        </w:rPr>
        <w:t>Pre-New Deal</w:t>
      </w:r>
    </w:p>
    <w:p w14:paraId="505CAAE1" w14:textId="313A690F" w:rsidR="00061147" w:rsidRPr="000E1A6E" w:rsidRDefault="00061147" w:rsidP="000E1A6E">
      <w:pPr>
        <w:spacing w:before="0" w:after="0" w:line="240" w:lineRule="auto"/>
        <w:rPr>
          <w:rFonts w:ascii="Candara" w:eastAsia="Times New Roman" w:hAnsi="Candara"/>
          <w:color w:val="000000"/>
          <w:sz w:val="22"/>
          <w:szCs w:val="22"/>
          <w:u w:val="single"/>
        </w:rPr>
      </w:pPr>
      <w:hyperlink r:id="rId16" w:history="1">
        <w:r w:rsidRPr="000E1A6E">
          <w:rPr>
            <w:rStyle w:val="Hyperlink"/>
            <w:rFonts w:ascii="Candara" w:eastAsia="Times New Roman" w:hAnsi="Candara"/>
            <w:color w:val="auto"/>
            <w:sz w:val="22"/>
            <w:szCs w:val="22"/>
          </w:rPr>
          <w:t>http://xroads.virginia.edu/~MA02/volpe/newdeal/cartoons.html</w:t>
        </w:r>
      </w:hyperlink>
    </w:p>
    <w:p w14:paraId="28DD2590" w14:textId="46F6D93B" w:rsidR="00061147" w:rsidRPr="000E1A6E" w:rsidRDefault="00061147" w:rsidP="005969E6">
      <w:pPr>
        <w:spacing w:after="0" w:line="240" w:lineRule="auto"/>
        <w:rPr>
          <w:rFonts w:ascii="Candara" w:eastAsia="Times New Roman" w:hAnsi="Candara"/>
          <w:color w:val="000000"/>
          <w:sz w:val="22"/>
          <w:szCs w:val="22"/>
          <w:u w:val="single"/>
        </w:rPr>
      </w:pPr>
    </w:p>
    <w:tbl>
      <w:tblPr>
        <w:tblStyle w:val="MediumShading2-Accent2"/>
        <w:tblpPr w:leftFromText="180" w:rightFromText="180" w:vertAnchor="page" w:horzAnchor="page" w:tblpXSpec="center" w:tblpY="3264"/>
        <w:tblW w:w="0" w:type="auto"/>
        <w:tblLook w:val="04A0" w:firstRow="1" w:lastRow="0" w:firstColumn="1" w:lastColumn="0" w:noHBand="0" w:noVBand="1"/>
      </w:tblPr>
      <w:tblGrid>
        <w:gridCol w:w="1536"/>
        <w:gridCol w:w="2027"/>
        <w:gridCol w:w="1886"/>
        <w:gridCol w:w="2012"/>
        <w:gridCol w:w="1899"/>
      </w:tblGrid>
      <w:tr w:rsidR="00061147" w:rsidRPr="00C00E57" w14:paraId="6859D01B" w14:textId="77777777" w:rsidTr="00756E33">
        <w:trPr>
          <w:cnfStyle w:val="100000000000" w:firstRow="1" w:lastRow="0" w:firstColumn="0" w:lastColumn="0" w:oddVBand="0" w:evenVBand="0" w:oddHBand="0" w:evenHBand="0" w:firstRowFirstColumn="0" w:firstRowLastColumn="0" w:lastRowFirstColumn="0" w:lastRowLastColumn="0"/>
          <w:trHeight w:val="280"/>
        </w:trPr>
        <w:tc>
          <w:tcPr>
            <w:cnfStyle w:val="001000000100" w:firstRow="0" w:lastRow="0" w:firstColumn="1" w:lastColumn="0" w:oddVBand="0" w:evenVBand="0" w:oddHBand="0" w:evenHBand="0" w:firstRowFirstColumn="1" w:firstRowLastColumn="0" w:lastRowFirstColumn="0" w:lastRowLastColumn="0"/>
            <w:tcW w:w="1536" w:type="dxa"/>
            <w:vAlign w:val="center"/>
          </w:tcPr>
          <w:p w14:paraId="25C47E53" w14:textId="77777777" w:rsidR="00061147" w:rsidRPr="00756E33" w:rsidRDefault="00061147" w:rsidP="008B662C">
            <w:pPr>
              <w:jc w:val="center"/>
              <w:rPr>
                <w:rFonts w:ascii="Candara" w:hAnsi="Candara"/>
                <w:color w:val="auto"/>
              </w:rPr>
            </w:pPr>
            <w:r w:rsidRPr="00756E33">
              <w:rPr>
                <w:rFonts w:ascii="Candara" w:hAnsi="Candara"/>
                <w:color w:val="auto"/>
              </w:rPr>
              <w:lastRenderedPageBreak/>
              <w:t>Category</w:t>
            </w:r>
          </w:p>
        </w:tc>
        <w:tc>
          <w:tcPr>
            <w:tcW w:w="2027" w:type="dxa"/>
          </w:tcPr>
          <w:p w14:paraId="7E2F04AC" w14:textId="77777777" w:rsidR="00061147" w:rsidRPr="00756E33" w:rsidRDefault="00061147" w:rsidP="008B662C">
            <w:pPr>
              <w:jc w:val="center"/>
              <w:cnfStyle w:val="100000000000" w:firstRow="1" w:lastRow="0" w:firstColumn="0" w:lastColumn="0" w:oddVBand="0" w:evenVBand="0" w:oddHBand="0" w:evenHBand="0" w:firstRowFirstColumn="0" w:firstRowLastColumn="0" w:lastRowFirstColumn="0" w:lastRowLastColumn="0"/>
              <w:rPr>
                <w:rFonts w:ascii="Candara" w:hAnsi="Candara"/>
                <w:color w:val="auto"/>
              </w:rPr>
            </w:pPr>
            <w:r w:rsidRPr="00756E33">
              <w:rPr>
                <w:rFonts w:ascii="Candara" w:hAnsi="Candara"/>
                <w:color w:val="auto"/>
              </w:rPr>
              <w:t>5</w:t>
            </w:r>
          </w:p>
        </w:tc>
        <w:tc>
          <w:tcPr>
            <w:tcW w:w="1886" w:type="dxa"/>
          </w:tcPr>
          <w:p w14:paraId="6CD34879" w14:textId="77777777" w:rsidR="00061147" w:rsidRPr="00756E33" w:rsidRDefault="00061147" w:rsidP="008B662C">
            <w:pPr>
              <w:jc w:val="center"/>
              <w:cnfStyle w:val="100000000000" w:firstRow="1" w:lastRow="0" w:firstColumn="0" w:lastColumn="0" w:oddVBand="0" w:evenVBand="0" w:oddHBand="0" w:evenHBand="0" w:firstRowFirstColumn="0" w:firstRowLastColumn="0" w:lastRowFirstColumn="0" w:lastRowLastColumn="0"/>
              <w:rPr>
                <w:rFonts w:ascii="Candara" w:hAnsi="Candara"/>
                <w:color w:val="auto"/>
              </w:rPr>
            </w:pPr>
            <w:r w:rsidRPr="00756E33">
              <w:rPr>
                <w:rFonts w:ascii="Candara" w:hAnsi="Candara"/>
                <w:color w:val="auto"/>
              </w:rPr>
              <w:t>4</w:t>
            </w:r>
          </w:p>
        </w:tc>
        <w:tc>
          <w:tcPr>
            <w:tcW w:w="2012" w:type="dxa"/>
          </w:tcPr>
          <w:p w14:paraId="00902BE4" w14:textId="77777777" w:rsidR="00061147" w:rsidRPr="00756E33" w:rsidRDefault="00061147" w:rsidP="008B662C">
            <w:pPr>
              <w:jc w:val="center"/>
              <w:cnfStyle w:val="100000000000" w:firstRow="1" w:lastRow="0" w:firstColumn="0" w:lastColumn="0" w:oddVBand="0" w:evenVBand="0" w:oddHBand="0" w:evenHBand="0" w:firstRowFirstColumn="0" w:firstRowLastColumn="0" w:lastRowFirstColumn="0" w:lastRowLastColumn="0"/>
              <w:rPr>
                <w:rFonts w:ascii="Candara" w:hAnsi="Candara"/>
                <w:color w:val="auto"/>
              </w:rPr>
            </w:pPr>
            <w:r w:rsidRPr="00756E33">
              <w:rPr>
                <w:rFonts w:ascii="Candara" w:hAnsi="Candara"/>
                <w:color w:val="auto"/>
              </w:rPr>
              <w:t>3</w:t>
            </w:r>
          </w:p>
        </w:tc>
        <w:tc>
          <w:tcPr>
            <w:tcW w:w="1899" w:type="dxa"/>
          </w:tcPr>
          <w:p w14:paraId="35F08CE4" w14:textId="77777777" w:rsidR="00061147" w:rsidRPr="00756E33" w:rsidRDefault="00061147" w:rsidP="008B662C">
            <w:pPr>
              <w:jc w:val="center"/>
              <w:cnfStyle w:val="100000000000" w:firstRow="1" w:lastRow="0" w:firstColumn="0" w:lastColumn="0" w:oddVBand="0" w:evenVBand="0" w:oddHBand="0" w:evenHBand="0" w:firstRowFirstColumn="0" w:firstRowLastColumn="0" w:lastRowFirstColumn="0" w:lastRowLastColumn="0"/>
              <w:rPr>
                <w:rFonts w:ascii="Candara" w:hAnsi="Candara"/>
                <w:color w:val="auto"/>
              </w:rPr>
            </w:pPr>
            <w:r w:rsidRPr="00756E33">
              <w:rPr>
                <w:rFonts w:ascii="Candara" w:hAnsi="Candara"/>
                <w:color w:val="auto"/>
              </w:rPr>
              <w:t>1</w:t>
            </w:r>
          </w:p>
        </w:tc>
      </w:tr>
      <w:tr w:rsidR="00061147" w:rsidRPr="00C00E57" w14:paraId="6430037E" w14:textId="77777777" w:rsidTr="00756E33">
        <w:trPr>
          <w:cnfStyle w:val="000000100000" w:firstRow="0" w:lastRow="0" w:firstColumn="0" w:lastColumn="0" w:oddVBand="0" w:evenVBand="0" w:oddHBand="1" w:evenHBand="0" w:firstRowFirstColumn="0" w:firstRowLastColumn="0" w:lastRowFirstColumn="0" w:lastRowLastColumn="0"/>
          <w:trHeight w:val="1339"/>
        </w:trPr>
        <w:tc>
          <w:tcPr>
            <w:cnfStyle w:val="001000000000" w:firstRow="0" w:lastRow="0" w:firstColumn="1" w:lastColumn="0" w:oddVBand="0" w:evenVBand="0" w:oddHBand="0" w:evenHBand="0" w:firstRowFirstColumn="0" w:firstRowLastColumn="0" w:lastRowFirstColumn="0" w:lastRowLastColumn="0"/>
            <w:tcW w:w="1536" w:type="dxa"/>
            <w:vAlign w:val="center"/>
          </w:tcPr>
          <w:p w14:paraId="589199D6" w14:textId="77777777" w:rsidR="00061147" w:rsidRPr="00756E33" w:rsidRDefault="00061147" w:rsidP="008B662C">
            <w:pPr>
              <w:jc w:val="center"/>
              <w:rPr>
                <w:rFonts w:ascii="Candara" w:hAnsi="Candara"/>
                <w:color w:val="auto"/>
              </w:rPr>
            </w:pPr>
            <w:r w:rsidRPr="00756E33">
              <w:rPr>
                <w:rFonts w:ascii="Candara" w:hAnsi="Candara"/>
                <w:color w:val="auto"/>
              </w:rPr>
              <w:t>Identification of cartoonist techniques</w:t>
            </w:r>
          </w:p>
        </w:tc>
        <w:tc>
          <w:tcPr>
            <w:tcW w:w="2027" w:type="dxa"/>
            <w:vAlign w:val="center"/>
          </w:tcPr>
          <w:p w14:paraId="64C79483" w14:textId="77777777" w:rsidR="00061147" w:rsidRPr="00C00E57" w:rsidRDefault="00061147" w:rsidP="008B662C">
            <w:pPr>
              <w:cnfStyle w:val="000000100000" w:firstRow="0" w:lastRow="0" w:firstColumn="0" w:lastColumn="0" w:oddVBand="0" w:evenVBand="0" w:oddHBand="1" w:evenHBand="0" w:firstRowFirstColumn="0" w:firstRowLastColumn="0" w:lastRowFirstColumn="0" w:lastRowLastColumn="0"/>
              <w:rPr>
                <w:rFonts w:ascii="Candara" w:hAnsi="Candara"/>
              </w:rPr>
            </w:pPr>
            <w:r w:rsidRPr="00C00E57">
              <w:rPr>
                <w:rFonts w:ascii="Candara" w:hAnsi="Candara"/>
              </w:rPr>
              <w:t>The essay identifies all significant techniques of the text, design and layout, and the visual angles in the cartoon</w:t>
            </w:r>
          </w:p>
        </w:tc>
        <w:tc>
          <w:tcPr>
            <w:tcW w:w="1886" w:type="dxa"/>
            <w:vAlign w:val="center"/>
          </w:tcPr>
          <w:p w14:paraId="57994366" w14:textId="77777777" w:rsidR="00061147" w:rsidRPr="00C00E57" w:rsidRDefault="00061147" w:rsidP="008B662C">
            <w:pPr>
              <w:cnfStyle w:val="000000100000" w:firstRow="0" w:lastRow="0" w:firstColumn="0" w:lastColumn="0" w:oddVBand="0" w:evenVBand="0" w:oddHBand="1" w:evenHBand="0" w:firstRowFirstColumn="0" w:firstRowLastColumn="0" w:lastRowFirstColumn="0" w:lastRowLastColumn="0"/>
              <w:rPr>
                <w:rFonts w:ascii="Candara" w:hAnsi="Candara"/>
              </w:rPr>
            </w:pPr>
            <w:r w:rsidRPr="00C00E57">
              <w:rPr>
                <w:rFonts w:ascii="Candara" w:hAnsi="Candara"/>
              </w:rPr>
              <w:t>The essay identifies many significant techniques of the text, design and layout, and visual angles in the cartoon.</w:t>
            </w:r>
          </w:p>
        </w:tc>
        <w:tc>
          <w:tcPr>
            <w:tcW w:w="2012" w:type="dxa"/>
            <w:vAlign w:val="center"/>
          </w:tcPr>
          <w:p w14:paraId="2DBB89C8" w14:textId="77777777" w:rsidR="00061147" w:rsidRPr="00C00E57" w:rsidRDefault="00061147" w:rsidP="008B662C">
            <w:pPr>
              <w:cnfStyle w:val="000000100000" w:firstRow="0" w:lastRow="0" w:firstColumn="0" w:lastColumn="0" w:oddVBand="0" w:evenVBand="0" w:oddHBand="1" w:evenHBand="0" w:firstRowFirstColumn="0" w:firstRowLastColumn="0" w:lastRowFirstColumn="0" w:lastRowLastColumn="0"/>
              <w:rPr>
                <w:rFonts w:ascii="Candara" w:hAnsi="Candara"/>
              </w:rPr>
            </w:pPr>
            <w:r w:rsidRPr="00C00E57">
              <w:rPr>
                <w:rFonts w:ascii="Candara" w:hAnsi="Candara"/>
              </w:rPr>
              <w:t>The essay identifies one or two important techniques of the text, design and layout, and visual angles in the cartoon.</w:t>
            </w:r>
          </w:p>
        </w:tc>
        <w:tc>
          <w:tcPr>
            <w:tcW w:w="1899" w:type="dxa"/>
            <w:vAlign w:val="center"/>
          </w:tcPr>
          <w:p w14:paraId="0EA17C73" w14:textId="77777777" w:rsidR="00061147" w:rsidRPr="00C00E57" w:rsidRDefault="00061147" w:rsidP="008B662C">
            <w:pPr>
              <w:cnfStyle w:val="000000100000" w:firstRow="0" w:lastRow="0" w:firstColumn="0" w:lastColumn="0" w:oddVBand="0" w:evenVBand="0" w:oddHBand="1" w:evenHBand="0" w:firstRowFirstColumn="0" w:firstRowLastColumn="0" w:lastRowFirstColumn="0" w:lastRowLastColumn="0"/>
              <w:rPr>
                <w:rFonts w:ascii="Candara" w:hAnsi="Candara"/>
              </w:rPr>
            </w:pPr>
            <w:r w:rsidRPr="00C00E57">
              <w:rPr>
                <w:rFonts w:ascii="Candara" w:hAnsi="Candara"/>
              </w:rPr>
              <w:t>The essay does not adequately identify the techniques of the text, design and layout, and visual angles in the cartoon.</w:t>
            </w:r>
          </w:p>
        </w:tc>
      </w:tr>
      <w:tr w:rsidR="00061147" w:rsidRPr="00C00E57" w14:paraId="2856F296" w14:textId="77777777" w:rsidTr="00756E33">
        <w:trPr>
          <w:trHeight w:val="1168"/>
        </w:trPr>
        <w:tc>
          <w:tcPr>
            <w:cnfStyle w:val="001000000000" w:firstRow="0" w:lastRow="0" w:firstColumn="1" w:lastColumn="0" w:oddVBand="0" w:evenVBand="0" w:oddHBand="0" w:evenHBand="0" w:firstRowFirstColumn="0" w:firstRowLastColumn="0" w:lastRowFirstColumn="0" w:lastRowLastColumn="0"/>
            <w:tcW w:w="1536" w:type="dxa"/>
            <w:vAlign w:val="center"/>
          </w:tcPr>
          <w:p w14:paraId="2102F010" w14:textId="77777777" w:rsidR="00061147" w:rsidRPr="00756E33" w:rsidRDefault="00061147" w:rsidP="008B662C">
            <w:pPr>
              <w:jc w:val="center"/>
              <w:rPr>
                <w:rFonts w:ascii="Candara" w:hAnsi="Candara"/>
                <w:color w:val="auto"/>
              </w:rPr>
            </w:pPr>
            <w:r w:rsidRPr="00756E33">
              <w:rPr>
                <w:rFonts w:ascii="Candara" w:hAnsi="Candara"/>
                <w:color w:val="auto"/>
              </w:rPr>
              <w:t>Analysis</w:t>
            </w:r>
          </w:p>
        </w:tc>
        <w:tc>
          <w:tcPr>
            <w:tcW w:w="2027" w:type="dxa"/>
            <w:vAlign w:val="center"/>
          </w:tcPr>
          <w:p w14:paraId="08C04FE3" w14:textId="77777777" w:rsidR="00061147" w:rsidRPr="00C00E57" w:rsidRDefault="00061147" w:rsidP="008B662C">
            <w:pPr>
              <w:cnfStyle w:val="000000000000" w:firstRow="0" w:lastRow="0" w:firstColumn="0" w:lastColumn="0" w:oddVBand="0" w:evenVBand="0" w:oddHBand="0" w:evenHBand="0" w:firstRowFirstColumn="0" w:firstRowLastColumn="0" w:lastRowFirstColumn="0" w:lastRowLastColumn="0"/>
              <w:rPr>
                <w:rFonts w:ascii="Candara" w:hAnsi="Candara"/>
              </w:rPr>
            </w:pPr>
            <w:r w:rsidRPr="00C00E57">
              <w:rPr>
                <w:rFonts w:ascii="Candara" w:hAnsi="Candara"/>
              </w:rPr>
              <w:t>The essay thoroughly indicates how the artist uses the techniques to communicate the message in the cartoon.</w:t>
            </w:r>
          </w:p>
        </w:tc>
        <w:tc>
          <w:tcPr>
            <w:tcW w:w="1886" w:type="dxa"/>
            <w:vAlign w:val="center"/>
          </w:tcPr>
          <w:p w14:paraId="54C5622C" w14:textId="77777777" w:rsidR="00061147" w:rsidRPr="00C00E57" w:rsidRDefault="00061147" w:rsidP="008B662C">
            <w:pPr>
              <w:cnfStyle w:val="000000000000" w:firstRow="0" w:lastRow="0" w:firstColumn="0" w:lastColumn="0" w:oddVBand="0" w:evenVBand="0" w:oddHBand="0" w:evenHBand="0" w:firstRowFirstColumn="0" w:firstRowLastColumn="0" w:lastRowFirstColumn="0" w:lastRowLastColumn="0"/>
              <w:rPr>
                <w:rFonts w:ascii="Candara" w:hAnsi="Candara"/>
              </w:rPr>
            </w:pPr>
            <w:r w:rsidRPr="00C00E57">
              <w:rPr>
                <w:rFonts w:ascii="Candara" w:hAnsi="Candara"/>
              </w:rPr>
              <w:t>The essay indicates how the artist uses many techniques to communicate the message in the cartoon.</w:t>
            </w:r>
          </w:p>
        </w:tc>
        <w:tc>
          <w:tcPr>
            <w:tcW w:w="2012" w:type="dxa"/>
            <w:vAlign w:val="center"/>
          </w:tcPr>
          <w:p w14:paraId="3354205B" w14:textId="77777777" w:rsidR="00061147" w:rsidRPr="00C00E57" w:rsidRDefault="00061147" w:rsidP="008B662C">
            <w:pPr>
              <w:cnfStyle w:val="000000000000" w:firstRow="0" w:lastRow="0" w:firstColumn="0" w:lastColumn="0" w:oddVBand="0" w:evenVBand="0" w:oddHBand="0" w:evenHBand="0" w:firstRowFirstColumn="0" w:firstRowLastColumn="0" w:lastRowFirstColumn="0" w:lastRowLastColumn="0"/>
              <w:rPr>
                <w:rFonts w:ascii="Candara" w:hAnsi="Candara"/>
              </w:rPr>
            </w:pPr>
            <w:r w:rsidRPr="00C00E57">
              <w:rPr>
                <w:rFonts w:ascii="Candara" w:hAnsi="Candara"/>
              </w:rPr>
              <w:t>The essay indicates how the artist uses one or two techniques to communicate the message in the cartoon.</w:t>
            </w:r>
          </w:p>
        </w:tc>
        <w:tc>
          <w:tcPr>
            <w:tcW w:w="1899" w:type="dxa"/>
            <w:vAlign w:val="center"/>
          </w:tcPr>
          <w:p w14:paraId="3D6A0BE4" w14:textId="77777777" w:rsidR="00061147" w:rsidRPr="00C00E57" w:rsidRDefault="00061147" w:rsidP="008B662C">
            <w:pPr>
              <w:cnfStyle w:val="000000000000" w:firstRow="0" w:lastRow="0" w:firstColumn="0" w:lastColumn="0" w:oddVBand="0" w:evenVBand="0" w:oddHBand="0" w:evenHBand="0" w:firstRowFirstColumn="0" w:firstRowLastColumn="0" w:lastRowFirstColumn="0" w:lastRowLastColumn="0"/>
              <w:rPr>
                <w:rFonts w:ascii="Candara" w:hAnsi="Candara"/>
              </w:rPr>
            </w:pPr>
            <w:r w:rsidRPr="00C00E57">
              <w:rPr>
                <w:rFonts w:ascii="Candara" w:hAnsi="Candara"/>
              </w:rPr>
              <w:t>The essay does not indicate how the artist uses the techniques to communicate a message.</w:t>
            </w:r>
          </w:p>
        </w:tc>
      </w:tr>
      <w:tr w:rsidR="00061147" w:rsidRPr="00C00E57" w14:paraId="5CA930E1" w14:textId="77777777" w:rsidTr="00756E33">
        <w:trPr>
          <w:cnfStyle w:val="000000100000" w:firstRow="0" w:lastRow="0" w:firstColumn="0" w:lastColumn="0" w:oddVBand="0" w:evenVBand="0" w:oddHBand="1" w:evenHBand="0" w:firstRowFirstColumn="0" w:firstRowLastColumn="0" w:lastRowFirstColumn="0" w:lastRowLastColumn="0"/>
          <w:trHeight w:val="1618"/>
        </w:trPr>
        <w:tc>
          <w:tcPr>
            <w:cnfStyle w:val="001000000000" w:firstRow="0" w:lastRow="0" w:firstColumn="1" w:lastColumn="0" w:oddVBand="0" w:evenVBand="0" w:oddHBand="0" w:evenHBand="0" w:firstRowFirstColumn="0" w:firstRowLastColumn="0" w:lastRowFirstColumn="0" w:lastRowLastColumn="0"/>
            <w:tcW w:w="1536" w:type="dxa"/>
            <w:vAlign w:val="center"/>
          </w:tcPr>
          <w:p w14:paraId="2AA52648" w14:textId="77777777" w:rsidR="00061147" w:rsidRPr="00756E33" w:rsidRDefault="00061147" w:rsidP="008B662C">
            <w:pPr>
              <w:jc w:val="center"/>
              <w:rPr>
                <w:rFonts w:ascii="Candara" w:hAnsi="Candara"/>
                <w:color w:val="auto"/>
              </w:rPr>
            </w:pPr>
            <w:r w:rsidRPr="00756E33">
              <w:rPr>
                <w:rFonts w:ascii="Candara" w:hAnsi="Candara"/>
                <w:color w:val="auto"/>
              </w:rPr>
              <w:t>Historical relevance</w:t>
            </w:r>
          </w:p>
        </w:tc>
        <w:tc>
          <w:tcPr>
            <w:tcW w:w="2027" w:type="dxa"/>
            <w:vAlign w:val="center"/>
          </w:tcPr>
          <w:p w14:paraId="1CBA5E11" w14:textId="77777777" w:rsidR="00061147" w:rsidRPr="00C00E57" w:rsidRDefault="00061147" w:rsidP="008B662C">
            <w:pPr>
              <w:cnfStyle w:val="000000100000" w:firstRow="0" w:lastRow="0" w:firstColumn="0" w:lastColumn="0" w:oddVBand="0" w:evenVBand="0" w:oddHBand="1" w:evenHBand="0" w:firstRowFirstColumn="0" w:firstRowLastColumn="0" w:lastRowFirstColumn="0" w:lastRowLastColumn="0"/>
              <w:rPr>
                <w:rFonts w:ascii="Candara" w:hAnsi="Candara"/>
              </w:rPr>
            </w:pPr>
            <w:r w:rsidRPr="00C00E57">
              <w:rPr>
                <w:rFonts w:ascii="Candara" w:hAnsi="Candara"/>
              </w:rPr>
              <w:t>The essay thoroughly explains to the reader how to interpret the cartoon and how the historical period relates to material covered in class.</w:t>
            </w:r>
          </w:p>
        </w:tc>
        <w:tc>
          <w:tcPr>
            <w:tcW w:w="1886" w:type="dxa"/>
            <w:vAlign w:val="center"/>
          </w:tcPr>
          <w:p w14:paraId="34B777B6" w14:textId="77777777" w:rsidR="00061147" w:rsidRPr="00C00E57" w:rsidRDefault="00061147" w:rsidP="008B662C">
            <w:pPr>
              <w:cnfStyle w:val="000000100000" w:firstRow="0" w:lastRow="0" w:firstColumn="0" w:lastColumn="0" w:oddVBand="0" w:evenVBand="0" w:oddHBand="1" w:evenHBand="0" w:firstRowFirstColumn="0" w:firstRowLastColumn="0" w:lastRowFirstColumn="0" w:lastRowLastColumn="0"/>
              <w:rPr>
                <w:rFonts w:ascii="Candara" w:hAnsi="Candara"/>
              </w:rPr>
            </w:pPr>
            <w:r w:rsidRPr="00C00E57">
              <w:rPr>
                <w:rFonts w:ascii="Candara" w:hAnsi="Candara"/>
              </w:rPr>
              <w:t>The essay explains to the reader how to interpret the cartoon and how it relates to the historical period it is from and how it relates to material covered in class.</w:t>
            </w:r>
          </w:p>
        </w:tc>
        <w:tc>
          <w:tcPr>
            <w:tcW w:w="2012" w:type="dxa"/>
            <w:vAlign w:val="center"/>
          </w:tcPr>
          <w:p w14:paraId="7D784A2B" w14:textId="77777777" w:rsidR="00061147" w:rsidRPr="00C00E57" w:rsidRDefault="00061147" w:rsidP="008B662C">
            <w:pPr>
              <w:cnfStyle w:val="000000100000" w:firstRow="0" w:lastRow="0" w:firstColumn="0" w:lastColumn="0" w:oddVBand="0" w:evenVBand="0" w:oddHBand="1" w:evenHBand="0" w:firstRowFirstColumn="0" w:firstRowLastColumn="0" w:lastRowFirstColumn="0" w:lastRowLastColumn="0"/>
              <w:rPr>
                <w:rFonts w:ascii="Candara" w:hAnsi="Candara"/>
              </w:rPr>
            </w:pPr>
            <w:r w:rsidRPr="00C00E57">
              <w:rPr>
                <w:rFonts w:ascii="Candara" w:hAnsi="Candara"/>
              </w:rPr>
              <w:t>The essay attempts to explain to the reader how to interpret the cartoon and how it relates to the historical period it is from and how it relates to class.</w:t>
            </w:r>
          </w:p>
        </w:tc>
        <w:tc>
          <w:tcPr>
            <w:tcW w:w="1899" w:type="dxa"/>
            <w:vAlign w:val="center"/>
          </w:tcPr>
          <w:p w14:paraId="0AC257A6" w14:textId="77777777" w:rsidR="00061147" w:rsidRPr="00C00E57" w:rsidRDefault="00061147" w:rsidP="008B662C">
            <w:pPr>
              <w:cnfStyle w:val="000000100000" w:firstRow="0" w:lastRow="0" w:firstColumn="0" w:lastColumn="0" w:oddVBand="0" w:evenVBand="0" w:oddHBand="1" w:evenHBand="0" w:firstRowFirstColumn="0" w:firstRowLastColumn="0" w:lastRowFirstColumn="0" w:lastRowLastColumn="0"/>
              <w:rPr>
                <w:rFonts w:ascii="Candara" w:hAnsi="Candara"/>
              </w:rPr>
            </w:pPr>
            <w:r w:rsidRPr="00C00E57">
              <w:rPr>
                <w:rFonts w:ascii="Candara" w:hAnsi="Candara"/>
              </w:rPr>
              <w:t>The essay does not explain to the reader how to interpret the cartoon or demonstrate an understanding of the historical period it is from and how it relates to class.</w:t>
            </w:r>
          </w:p>
        </w:tc>
      </w:tr>
      <w:tr w:rsidR="00061147" w:rsidRPr="00C00E57" w14:paraId="4AF7A5A9" w14:textId="77777777" w:rsidTr="00756E33">
        <w:trPr>
          <w:trHeight w:val="628"/>
        </w:trPr>
        <w:tc>
          <w:tcPr>
            <w:cnfStyle w:val="001000000000" w:firstRow="0" w:lastRow="0" w:firstColumn="1" w:lastColumn="0" w:oddVBand="0" w:evenVBand="0" w:oddHBand="0" w:evenHBand="0" w:firstRowFirstColumn="0" w:firstRowLastColumn="0" w:lastRowFirstColumn="0" w:lastRowLastColumn="0"/>
            <w:tcW w:w="1536" w:type="dxa"/>
            <w:vAlign w:val="center"/>
          </w:tcPr>
          <w:p w14:paraId="61C4FCB5" w14:textId="77777777" w:rsidR="00061147" w:rsidRPr="00756E33" w:rsidRDefault="00061147" w:rsidP="008B662C">
            <w:pPr>
              <w:jc w:val="center"/>
              <w:rPr>
                <w:rFonts w:ascii="Candara" w:hAnsi="Candara"/>
                <w:color w:val="auto"/>
              </w:rPr>
            </w:pPr>
            <w:r w:rsidRPr="00756E33">
              <w:rPr>
                <w:rFonts w:ascii="Candara" w:hAnsi="Candara"/>
                <w:color w:val="auto"/>
              </w:rPr>
              <w:t>Accuracy</w:t>
            </w:r>
          </w:p>
        </w:tc>
        <w:tc>
          <w:tcPr>
            <w:tcW w:w="2027" w:type="dxa"/>
            <w:vAlign w:val="center"/>
          </w:tcPr>
          <w:p w14:paraId="5D1F84D8" w14:textId="77777777" w:rsidR="00061147" w:rsidRPr="00C00E57" w:rsidRDefault="00061147" w:rsidP="008B662C">
            <w:pPr>
              <w:cnfStyle w:val="000000000000" w:firstRow="0" w:lastRow="0" w:firstColumn="0" w:lastColumn="0" w:oddVBand="0" w:evenVBand="0" w:oddHBand="0" w:evenHBand="0" w:firstRowFirstColumn="0" w:firstRowLastColumn="0" w:lastRowFirstColumn="0" w:lastRowLastColumn="0"/>
              <w:rPr>
                <w:rFonts w:ascii="Candara" w:hAnsi="Candara"/>
              </w:rPr>
            </w:pPr>
          </w:p>
          <w:p w14:paraId="1D382B30" w14:textId="77777777" w:rsidR="00061147" w:rsidRPr="00C00E57" w:rsidRDefault="00061147" w:rsidP="008B662C">
            <w:pPr>
              <w:cnfStyle w:val="000000000000" w:firstRow="0" w:lastRow="0" w:firstColumn="0" w:lastColumn="0" w:oddVBand="0" w:evenVBand="0" w:oddHBand="0" w:evenHBand="0" w:firstRowFirstColumn="0" w:firstRowLastColumn="0" w:lastRowFirstColumn="0" w:lastRowLastColumn="0"/>
              <w:rPr>
                <w:rFonts w:ascii="Candara" w:hAnsi="Candara"/>
              </w:rPr>
            </w:pPr>
            <w:r w:rsidRPr="00C00E57">
              <w:rPr>
                <w:rFonts w:ascii="Candara" w:hAnsi="Candara"/>
              </w:rPr>
              <w:t>All facts are accurate.</w:t>
            </w:r>
          </w:p>
        </w:tc>
        <w:tc>
          <w:tcPr>
            <w:tcW w:w="1886" w:type="dxa"/>
            <w:vAlign w:val="center"/>
          </w:tcPr>
          <w:p w14:paraId="0EDD8650" w14:textId="77777777" w:rsidR="00061147" w:rsidRPr="00C00E57" w:rsidRDefault="00061147" w:rsidP="008B662C">
            <w:pPr>
              <w:cnfStyle w:val="000000000000" w:firstRow="0" w:lastRow="0" w:firstColumn="0" w:lastColumn="0" w:oddVBand="0" w:evenVBand="0" w:oddHBand="0" w:evenHBand="0" w:firstRowFirstColumn="0" w:firstRowLastColumn="0" w:lastRowFirstColumn="0" w:lastRowLastColumn="0"/>
              <w:rPr>
                <w:rFonts w:ascii="Candara" w:hAnsi="Candara"/>
              </w:rPr>
            </w:pPr>
            <w:r w:rsidRPr="00C00E57">
              <w:rPr>
                <w:rFonts w:ascii="Candara" w:hAnsi="Candara"/>
              </w:rPr>
              <w:t>Facts are accurate with no more than one minor error</w:t>
            </w:r>
          </w:p>
        </w:tc>
        <w:tc>
          <w:tcPr>
            <w:tcW w:w="2012" w:type="dxa"/>
            <w:vAlign w:val="center"/>
          </w:tcPr>
          <w:p w14:paraId="6376758A" w14:textId="77777777" w:rsidR="00061147" w:rsidRPr="00C00E57" w:rsidRDefault="00061147" w:rsidP="008B662C">
            <w:pPr>
              <w:cnfStyle w:val="000000000000" w:firstRow="0" w:lastRow="0" w:firstColumn="0" w:lastColumn="0" w:oddVBand="0" w:evenVBand="0" w:oddHBand="0" w:evenHBand="0" w:firstRowFirstColumn="0" w:firstRowLastColumn="0" w:lastRowFirstColumn="0" w:lastRowLastColumn="0"/>
              <w:rPr>
                <w:rFonts w:ascii="Candara" w:hAnsi="Candara"/>
              </w:rPr>
            </w:pPr>
            <w:r w:rsidRPr="00C00E57">
              <w:rPr>
                <w:rFonts w:ascii="Candara" w:hAnsi="Candara"/>
              </w:rPr>
              <w:t>Facts are accurate with nor more than two minor errors.</w:t>
            </w:r>
          </w:p>
        </w:tc>
        <w:tc>
          <w:tcPr>
            <w:tcW w:w="1899" w:type="dxa"/>
            <w:vAlign w:val="center"/>
          </w:tcPr>
          <w:p w14:paraId="52881E1A" w14:textId="77777777" w:rsidR="00061147" w:rsidRPr="00C00E57" w:rsidRDefault="00061147" w:rsidP="008B662C">
            <w:pPr>
              <w:cnfStyle w:val="000000000000" w:firstRow="0" w:lastRow="0" w:firstColumn="0" w:lastColumn="0" w:oddVBand="0" w:evenVBand="0" w:oddHBand="0" w:evenHBand="0" w:firstRowFirstColumn="0" w:firstRowLastColumn="0" w:lastRowFirstColumn="0" w:lastRowLastColumn="0"/>
              <w:rPr>
                <w:rFonts w:ascii="Candara" w:hAnsi="Candara"/>
              </w:rPr>
            </w:pPr>
            <w:r w:rsidRPr="00C00E57">
              <w:rPr>
                <w:rFonts w:ascii="Candara" w:hAnsi="Candara"/>
              </w:rPr>
              <w:t>The cartoon analysis has at least one major error or three minor errors.</w:t>
            </w:r>
          </w:p>
        </w:tc>
      </w:tr>
      <w:tr w:rsidR="00061147" w:rsidRPr="00C00E57" w14:paraId="14EB86E9" w14:textId="77777777" w:rsidTr="00756E33">
        <w:trPr>
          <w:cnfStyle w:val="000000100000" w:firstRow="0" w:lastRow="0" w:firstColumn="0" w:lastColumn="0" w:oddVBand="0" w:evenVBand="0" w:oddHBand="1"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1536" w:type="dxa"/>
            <w:vAlign w:val="center"/>
          </w:tcPr>
          <w:p w14:paraId="199B128C" w14:textId="77777777" w:rsidR="00061147" w:rsidRPr="00756E33" w:rsidRDefault="00061147" w:rsidP="008B662C">
            <w:pPr>
              <w:jc w:val="center"/>
              <w:rPr>
                <w:rFonts w:ascii="Candara" w:hAnsi="Candara"/>
                <w:color w:val="auto"/>
              </w:rPr>
            </w:pPr>
            <w:r w:rsidRPr="00756E33">
              <w:rPr>
                <w:rFonts w:ascii="Candara" w:hAnsi="Candara"/>
                <w:color w:val="auto"/>
              </w:rPr>
              <w:t>Technical Qualities</w:t>
            </w:r>
          </w:p>
        </w:tc>
        <w:tc>
          <w:tcPr>
            <w:tcW w:w="2027" w:type="dxa"/>
            <w:vAlign w:val="center"/>
          </w:tcPr>
          <w:p w14:paraId="6D2349A4" w14:textId="77777777" w:rsidR="00061147" w:rsidRPr="00C00E57" w:rsidRDefault="00061147" w:rsidP="008B662C">
            <w:pPr>
              <w:cnfStyle w:val="000000100000" w:firstRow="0" w:lastRow="0" w:firstColumn="0" w:lastColumn="0" w:oddVBand="0" w:evenVBand="0" w:oddHBand="1" w:evenHBand="0" w:firstRowFirstColumn="0" w:firstRowLastColumn="0" w:lastRowFirstColumn="0" w:lastRowLastColumn="0"/>
              <w:rPr>
                <w:rFonts w:ascii="Candara" w:hAnsi="Candara"/>
              </w:rPr>
            </w:pPr>
            <w:r w:rsidRPr="00C00E57">
              <w:rPr>
                <w:rFonts w:ascii="Candara" w:hAnsi="Candara"/>
              </w:rPr>
              <w:t>Sentences are smooth and clearly stated.  All information is well organized and arranged logically.</w:t>
            </w:r>
          </w:p>
        </w:tc>
        <w:tc>
          <w:tcPr>
            <w:tcW w:w="1886" w:type="dxa"/>
            <w:vAlign w:val="center"/>
          </w:tcPr>
          <w:p w14:paraId="7DCD0F09" w14:textId="77777777" w:rsidR="00061147" w:rsidRPr="00C00E57" w:rsidRDefault="00061147" w:rsidP="008B662C">
            <w:pPr>
              <w:cnfStyle w:val="000000100000" w:firstRow="0" w:lastRow="0" w:firstColumn="0" w:lastColumn="0" w:oddVBand="0" w:evenVBand="0" w:oddHBand="1" w:evenHBand="0" w:firstRowFirstColumn="0" w:firstRowLastColumn="0" w:lastRowFirstColumn="0" w:lastRowLastColumn="0"/>
              <w:rPr>
                <w:rFonts w:ascii="Candara" w:hAnsi="Candara"/>
              </w:rPr>
            </w:pPr>
            <w:r w:rsidRPr="00C00E57">
              <w:rPr>
                <w:rFonts w:ascii="Candara" w:hAnsi="Candara"/>
              </w:rPr>
              <w:t>Sentences are usually smooth and clear.  Information is well organized with no more than one minor error.</w:t>
            </w:r>
          </w:p>
        </w:tc>
        <w:tc>
          <w:tcPr>
            <w:tcW w:w="2012" w:type="dxa"/>
            <w:vAlign w:val="center"/>
          </w:tcPr>
          <w:p w14:paraId="3EC6D337" w14:textId="77777777" w:rsidR="00061147" w:rsidRPr="00C00E57" w:rsidRDefault="00061147" w:rsidP="008B662C">
            <w:pPr>
              <w:cnfStyle w:val="000000100000" w:firstRow="0" w:lastRow="0" w:firstColumn="0" w:lastColumn="0" w:oddVBand="0" w:evenVBand="0" w:oddHBand="1" w:evenHBand="0" w:firstRowFirstColumn="0" w:firstRowLastColumn="0" w:lastRowFirstColumn="0" w:lastRowLastColumn="0"/>
              <w:rPr>
                <w:rFonts w:ascii="Candara" w:hAnsi="Candara"/>
              </w:rPr>
            </w:pPr>
            <w:r w:rsidRPr="00C00E57">
              <w:rPr>
                <w:rFonts w:ascii="Candara" w:hAnsi="Candara"/>
              </w:rPr>
              <w:t>Most sentences are clear and understandable. Information is well organized with no more than two minor errors.</w:t>
            </w:r>
          </w:p>
        </w:tc>
        <w:tc>
          <w:tcPr>
            <w:tcW w:w="1899" w:type="dxa"/>
            <w:vAlign w:val="center"/>
          </w:tcPr>
          <w:p w14:paraId="6CA1C410" w14:textId="77777777" w:rsidR="00061147" w:rsidRPr="00C00E57" w:rsidRDefault="00061147" w:rsidP="008B662C">
            <w:pPr>
              <w:cnfStyle w:val="000000100000" w:firstRow="0" w:lastRow="0" w:firstColumn="0" w:lastColumn="0" w:oddVBand="0" w:evenVBand="0" w:oddHBand="1" w:evenHBand="0" w:firstRowFirstColumn="0" w:firstRowLastColumn="0" w:lastRowFirstColumn="0" w:lastRowLastColumn="0"/>
              <w:rPr>
                <w:rFonts w:ascii="Candara" w:hAnsi="Candara"/>
              </w:rPr>
            </w:pPr>
            <w:r w:rsidRPr="00C00E57">
              <w:rPr>
                <w:rFonts w:ascii="Candara" w:hAnsi="Candara"/>
              </w:rPr>
              <w:t>Sentences are unclear.  The information is poorly organized with more than three errors.</w:t>
            </w:r>
          </w:p>
        </w:tc>
      </w:tr>
    </w:tbl>
    <w:p w14:paraId="39E52427" w14:textId="7F8BD119" w:rsidR="00756E33" w:rsidRDefault="00756E33" w:rsidP="00756E33">
      <w:pPr>
        <w:pStyle w:val="Heading1"/>
        <w:jc w:val="center"/>
        <w:rPr>
          <w:rFonts w:ascii="Candara" w:hAnsi="Candar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8FF">
        <w:rPr>
          <w:rFonts w:ascii="Candara" w:hAnsi="Candara"/>
          <w:bCs/>
          <w:caps w:val="0"/>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Political Cartoon Analysis Portfolio</w:t>
      </w:r>
      <w:r>
        <w:rPr>
          <w:rFonts w:ascii="Candara" w:hAnsi="Candara"/>
          <w:bCs/>
          <w:caps w:val="0"/>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Rubric</w:t>
      </w:r>
    </w:p>
    <w:p w14:paraId="559CEF74" w14:textId="31E1AD42" w:rsidR="00756E33" w:rsidRDefault="00756E33">
      <w:pPr>
        <w:rPr>
          <w:rFonts w:ascii="Candara" w:hAnsi="Candara"/>
          <w:sz w:val="28"/>
          <w:szCs w:val="28"/>
          <w14:reflection w14:blurRad="6350" w14:stA="60000" w14:stPos="0" w14:endA="900" w14:endPos="60000" w14:dist="60007" w14:dir="5400000" w14:fadeDir="5400000" w14:sx="100000" w14:sy="-100000" w14:kx="0" w14:ky="0" w14:algn="bl"/>
        </w:rPr>
      </w:pPr>
      <w:r>
        <w:rPr>
          <w:rFonts w:ascii="Candara" w:hAnsi="Candara"/>
          <w:sz w:val="28"/>
          <w:szCs w:val="28"/>
          <w14:reflection w14:blurRad="6350" w14:stA="60000" w14:stPos="0" w14:endA="900" w14:endPos="60000" w14:dist="60007" w14:dir="5400000" w14:fadeDir="5400000" w14:sx="100000" w14:sy="-100000" w14:kx="0" w14:ky="0" w14:algn="bl"/>
        </w:rPr>
        <w:br w:type="page"/>
      </w:r>
    </w:p>
    <w:p w14:paraId="39C09C83" w14:textId="2CE9B974" w:rsidR="001D73AE" w:rsidRPr="00495E92" w:rsidRDefault="00756E33" w:rsidP="00495E92">
      <w:pPr>
        <w:pStyle w:val="Heading1"/>
        <w:pBdr>
          <w:top w:val="single" w:sz="24" w:space="25" w:color="3494BA" w:themeColor="accent1"/>
        </w:pBdr>
        <w:jc w:val="center"/>
        <w:rPr>
          <w:rFonts w:ascii="Candara" w:hAnsi="Candar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ndara" w:hAnsi="Candara"/>
          <w:bCs/>
          <w:caps w:val="0"/>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Sample New Deal </w:t>
      </w:r>
      <w:r w:rsidRPr="003708FF">
        <w:rPr>
          <w:rFonts w:ascii="Candara" w:hAnsi="Candara"/>
          <w:bCs/>
          <w:caps w:val="0"/>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Political Cartoon Analys</w:t>
      </w:r>
      <w:r w:rsidR="00495E92">
        <w:rPr>
          <w:rFonts w:ascii="Candara" w:hAnsi="Candara"/>
          <w:bCs/>
          <w:caps w:val="0"/>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w:t>
      </w:r>
    </w:p>
    <w:p w14:paraId="29186D83" w14:textId="67513773" w:rsidR="00756E33" w:rsidRDefault="00756E33" w:rsidP="00756E33">
      <w:pPr>
        <w:pStyle w:val="NoSpacing"/>
        <w:keepNext/>
      </w:pPr>
      <w:r>
        <w:rPr>
          <w:rFonts w:ascii="Arial" w:hAnsi="Arial" w:cs="Arial"/>
          <w:noProof/>
          <w:color w:val="000000"/>
          <w:sz w:val="22"/>
          <w:szCs w:val="22"/>
          <w:bdr w:val="none" w:sz="0" w:space="0" w:color="auto" w:frame="1"/>
        </w:rPr>
        <w:drawing>
          <wp:inline distT="0" distB="0" distL="0" distR="0" wp14:anchorId="50F98C22" wp14:editId="609D64DB">
            <wp:extent cx="3530600" cy="45720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30600" cy="4572000"/>
                    </a:xfrm>
                    <a:prstGeom prst="rect">
                      <a:avLst/>
                    </a:prstGeom>
                    <a:noFill/>
                    <a:ln>
                      <a:noFill/>
                    </a:ln>
                  </pic:spPr>
                </pic:pic>
              </a:graphicData>
            </a:graphic>
          </wp:inline>
        </w:drawing>
      </w:r>
    </w:p>
    <w:p w14:paraId="7A99D895" w14:textId="520DCE56" w:rsidR="00756E33" w:rsidRDefault="00756E33" w:rsidP="003F1892">
      <w:pPr>
        <w:pStyle w:val="NoSpacing"/>
        <w:spacing w:before="0"/>
        <w:contextualSpacing/>
        <w:rPr>
          <w:rFonts w:ascii="Candara" w:hAnsi="Candara"/>
        </w:rPr>
      </w:pPr>
      <w:r w:rsidRPr="007A0B57">
        <w:rPr>
          <w:rFonts w:ascii="Candara" w:hAnsi="Candara"/>
          <w:b/>
          <w:bCs/>
        </w:rPr>
        <w:t>Citation for political cartoon</w:t>
      </w:r>
      <w:r w:rsidRPr="00756E33">
        <w:rPr>
          <w:rFonts w:ascii="Candara" w:hAnsi="Candara"/>
        </w:rPr>
        <w:t>:</w:t>
      </w:r>
    </w:p>
    <w:p w14:paraId="3E009E03" w14:textId="76454485" w:rsidR="00756E33" w:rsidRDefault="007A0B57" w:rsidP="003F1892">
      <w:pPr>
        <w:spacing w:before="0" w:after="0" w:line="240" w:lineRule="auto"/>
        <w:contextualSpacing/>
        <w:rPr>
          <w:rFonts w:ascii="Candara" w:hAnsi="Candara"/>
          <w:color w:val="002060"/>
        </w:rPr>
      </w:pPr>
      <w:r w:rsidRPr="007A0B57">
        <w:rPr>
          <w:rFonts w:ascii="Candara" w:hAnsi="Candara"/>
        </w:rPr>
        <w:t>"When the Way is Dark Keep to the Main Road." </w:t>
      </w:r>
      <w:r w:rsidRPr="007A0B57">
        <w:rPr>
          <w:rFonts w:ascii="Candara" w:hAnsi="Candara"/>
          <w:i/>
          <w:iCs/>
        </w:rPr>
        <w:t>FDR Project: The First 100 Days.</w:t>
      </w:r>
      <w:r w:rsidRPr="007A0B57">
        <w:rPr>
          <w:rFonts w:ascii="Candara" w:hAnsi="Candara"/>
        </w:rPr>
        <w:t xml:space="preserve">, edited by Paul </w:t>
      </w:r>
      <w:proofErr w:type="spellStart"/>
      <w:r w:rsidRPr="007A0B57">
        <w:rPr>
          <w:rFonts w:ascii="Candara" w:hAnsi="Candara"/>
        </w:rPr>
        <w:t>Bachorz</w:t>
      </w:r>
      <w:proofErr w:type="spellEnd"/>
      <w:r w:rsidRPr="007A0B57">
        <w:rPr>
          <w:rFonts w:ascii="Candara" w:hAnsi="Candara"/>
        </w:rPr>
        <w:t xml:space="preserve">, 1996, </w:t>
      </w:r>
      <w:hyperlink r:id="rId18" w:history="1">
        <w:r w:rsidRPr="007A0B57">
          <w:rPr>
            <w:rStyle w:val="Hyperlink"/>
            <w:rFonts w:ascii="Candara" w:hAnsi="Candara"/>
            <w:color w:val="002060"/>
          </w:rPr>
          <w:t>www.nisk.k12.ny.us/fdr/fdr_100/small/33030803.GIF. Accessed 28 June 2020</w:t>
        </w:r>
      </w:hyperlink>
      <w:r w:rsidRPr="007A0B57">
        <w:rPr>
          <w:rFonts w:ascii="Candara" w:hAnsi="Candara"/>
          <w:color w:val="002060"/>
        </w:rPr>
        <w:t>.</w:t>
      </w:r>
    </w:p>
    <w:p w14:paraId="10AC9CBF" w14:textId="77777777" w:rsidR="00495E92" w:rsidRDefault="00495E92" w:rsidP="003F1892">
      <w:pPr>
        <w:spacing w:before="0" w:after="0"/>
        <w:rPr>
          <w:rFonts w:ascii="Candara" w:hAnsi="Candara"/>
          <w:b/>
          <w:bCs/>
          <w:color w:val="000000" w:themeColor="text1"/>
        </w:rPr>
      </w:pPr>
    </w:p>
    <w:p w14:paraId="5A6298C7" w14:textId="539B8791" w:rsidR="007A0B57" w:rsidRDefault="007A0B57" w:rsidP="00495E92">
      <w:pPr>
        <w:spacing w:before="0" w:after="0" w:line="240" w:lineRule="auto"/>
        <w:rPr>
          <w:rFonts w:ascii="Candara" w:hAnsi="Candara"/>
          <w:b/>
          <w:bCs/>
          <w:color w:val="000000" w:themeColor="text1"/>
        </w:rPr>
      </w:pPr>
      <w:r w:rsidRPr="007A0B57">
        <w:rPr>
          <w:rFonts w:ascii="Candara" w:hAnsi="Candara"/>
          <w:b/>
          <w:bCs/>
          <w:color w:val="000000" w:themeColor="text1"/>
        </w:rPr>
        <w:t>People Shown:</w:t>
      </w:r>
    </w:p>
    <w:p w14:paraId="6A674952" w14:textId="380573F8" w:rsidR="007A0B57" w:rsidRPr="00495E92" w:rsidRDefault="007A0B57" w:rsidP="00495E92">
      <w:pPr>
        <w:pStyle w:val="ListParagraph"/>
        <w:numPr>
          <w:ilvl w:val="0"/>
          <w:numId w:val="4"/>
        </w:numPr>
        <w:spacing w:before="0" w:after="0" w:line="240" w:lineRule="auto"/>
        <w:rPr>
          <w:rFonts w:ascii="Candara" w:hAnsi="Candara"/>
          <w:color w:val="000000" w:themeColor="text1"/>
        </w:rPr>
      </w:pPr>
      <w:r w:rsidRPr="00495E92">
        <w:rPr>
          <w:rFonts w:ascii="Candara" w:hAnsi="Candara"/>
          <w:color w:val="000000" w:themeColor="text1"/>
        </w:rPr>
        <w:t>Uncle Sam</w:t>
      </w:r>
    </w:p>
    <w:p w14:paraId="443EC46A" w14:textId="27EFC8F4" w:rsidR="007A0B57" w:rsidRPr="00495E92" w:rsidRDefault="007A0B57" w:rsidP="00495E92">
      <w:pPr>
        <w:pStyle w:val="ListParagraph"/>
        <w:numPr>
          <w:ilvl w:val="0"/>
          <w:numId w:val="4"/>
        </w:numPr>
        <w:spacing w:before="0" w:after="0" w:line="240" w:lineRule="auto"/>
        <w:rPr>
          <w:rFonts w:ascii="Candara" w:hAnsi="Candara"/>
          <w:color w:val="000000" w:themeColor="text1"/>
        </w:rPr>
      </w:pPr>
      <w:r w:rsidRPr="00495E92">
        <w:rPr>
          <w:rFonts w:ascii="Candara" w:hAnsi="Candara"/>
          <w:color w:val="000000" w:themeColor="text1"/>
        </w:rPr>
        <w:t>Franklin D. Roosevelt</w:t>
      </w:r>
    </w:p>
    <w:p w14:paraId="34FCF316" w14:textId="57462F73" w:rsidR="007A0B57" w:rsidRPr="00495E92" w:rsidRDefault="007A0B57" w:rsidP="00495E92">
      <w:pPr>
        <w:pStyle w:val="ListParagraph"/>
        <w:numPr>
          <w:ilvl w:val="0"/>
          <w:numId w:val="4"/>
        </w:numPr>
        <w:spacing w:before="0" w:after="0" w:line="240" w:lineRule="auto"/>
        <w:rPr>
          <w:rFonts w:ascii="Candara" w:hAnsi="Candara"/>
          <w:color w:val="000000" w:themeColor="text1"/>
        </w:rPr>
      </w:pPr>
      <w:r w:rsidRPr="00495E92">
        <w:rPr>
          <w:rFonts w:ascii="Candara" w:hAnsi="Candara"/>
          <w:color w:val="000000" w:themeColor="text1"/>
        </w:rPr>
        <w:t>Russia (the hand)</w:t>
      </w:r>
    </w:p>
    <w:p w14:paraId="3A9742FE" w14:textId="77777777" w:rsidR="00495E92" w:rsidRPr="007A0B57" w:rsidRDefault="00495E92" w:rsidP="007A0B57">
      <w:pPr>
        <w:spacing w:before="0" w:after="0"/>
        <w:rPr>
          <w:rFonts w:ascii="Candara" w:hAnsi="Candara"/>
          <w:color w:val="000000" w:themeColor="text1"/>
        </w:rPr>
      </w:pPr>
    </w:p>
    <w:p w14:paraId="1E82B5C8" w14:textId="57F1D98C" w:rsidR="00495E92" w:rsidRDefault="00495E92" w:rsidP="00495E92">
      <w:pPr>
        <w:spacing w:before="0" w:after="0" w:line="240" w:lineRule="auto"/>
        <w:rPr>
          <w:rFonts w:ascii="Candara" w:hAnsi="Candara"/>
          <w:b/>
          <w:bCs/>
        </w:rPr>
      </w:pPr>
      <w:r w:rsidRPr="00495E92">
        <w:rPr>
          <w:rFonts w:ascii="Candara" w:hAnsi="Candara"/>
          <w:b/>
          <w:bCs/>
        </w:rPr>
        <w:t>Symbols use and what they mean:</w:t>
      </w:r>
    </w:p>
    <w:p w14:paraId="7433B070" w14:textId="1E066708" w:rsidR="00495E92" w:rsidRPr="00495E92" w:rsidRDefault="00495E92" w:rsidP="00495E92">
      <w:pPr>
        <w:pStyle w:val="ListParagraph"/>
        <w:numPr>
          <w:ilvl w:val="0"/>
          <w:numId w:val="5"/>
        </w:numPr>
        <w:spacing w:before="0" w:after="0" w:line="240" w:lineRule="auto"/>
        <w:rPr>
          <w:rFonts w:ascii="Candara" w:hAnsi="Candara"/>
        </w:rPr>
      </w:pPr>
      <w:r w:rsidRPr="00495E92">
        <w:rPr>
          <w:rFonts w:ascii="Candara" w:hAnsi="Candara"/>
        </w:rPr>
        <w:t>Fog= Great Depression or depressed economy</w:t>
      </w:r>
    </w:p>
    <w:p w14:paraId="76AB5FFD" w14:textId="7A7EBB54" w:rsidR="00495E92" w:rsidRPr="00495E92" w:rsidRDefault="00495E92" w:rsidP="00495E92">
      <w:pPr>
        <w:pStyle w:val="ListParagraph"/>
        <w:numPr>
          <w:ilvl w:val="0"/>
          <w:numId w:val="5"/>
        </w:numPr>
        <w:spacing w:before="0" w:after="0" w:line="240" w:lineRule="auto"/>
        <w:rPr>
          <w:rFonts w:ascii="Candara" w:hAnsi="Candara"/>
        </w:rPr>
      </w:pPr>
      <w:r w:rsidRPr="00495E92">
        <w:rPr>
          <w:rFonts w:ascii="Candara" w:hAnsi="Candara"/>
        </w:rPr>
        <w:t>Swamp=Bolshevism</w:t>
      </w:r>
    </w:p>
    <w:p w14:paraId="6AE577DB" w14:textId="6BDE4841" w:rsidR="00495E92" w:rsidRDefault="00495E92" w:rsidP="00495E92">
      <w:pPr>
        <w:pStyle w:val="ListParagraph"/>
        <w:numPr>
          <w:ilvl w:val="0"/>
          <w:numId w:val="5"/>
        </w:numPr>
        <w:spacing w:before="0" w:after="0" w:line="240" w:lineRule="auto"/>
        <w:rPr>
          <w:rFonts w:ascii="Candara" w:hAnsi="Candara"/>
        </w:rPr>
      </w:pPr>
      <w:r w:rsidRPr="00495E92">
        <w:rPr>
          <w:rFonts w:ascii="Candara" w:hAnsi="Candara"/>
        </w:rPr>
        <w:t>Road=path out of the Depression</w:t>
      </w:r>
    </w:p>
    <w:p w14:paraId="4986C885" w14:textId="427384A5" w:rsidR="00495E92" w:rsidRDefault="00495E92" w:rsidP="00495E92">
      <w:pPr>
        <w:pStyle w:val="ListParagraph"/>
        <w:numPr>
          <w:ilvl w:val="0"/>
          <w:numId w:val="5"/>
        </w:numPr>
        <w:spacing w:before="0" w:after="0" w:line="240" w:lineRule="auto"/>
        <w:rPr>
          <w:rFonts w:ascii="Candara" w:hAnsi="Candara"/>
        </w:rPr>
      </w:pPr>
      <w:r>
        <w:rPr>
          <w:rFonts w:ascii="Candara" w:hAnsi="Candara"/>
        </w:rPr>
        <w:t>Signposts= one shows the “right path” of former presidents; one shows the road to communism</w:t>
      </w:r>
    </w:p>
    <w:p w14:paraId="04224A4D" w14:textId="0B3138DA" w:rsidR="00495E92" w:rsidRDefault="00495E92" w:rsidP="00495E92">
      <w:pPr>
        <w:pStyle w:val="ListParagraph"/>
        <w:numPr>
          <w:ilvl w:val="0"/>
          <w:numId w:val="5"/>
        </w:numPr>
        <w:spacing w:before="0" w:after="0" w:line="240" w:lineRule="auto"/>
        <w:rPr>
          <w:rFonts w:ascii="Candara" w:hAnsi="Candara"/>
        </w:rPr>
      </w:pPr>
      <w:r>
        <w:rPr>
          <w:rFonts w:ascii="Candara" w:hAnsi="Candara"/>
        </w:rPr>
        <w:t>Cliff= shows that it would be tough to climb out of the depression</w:t>
      </w:r>
    </w:p>
    <w:p w14:paraId="7A5EB1DF" w14:textId="41A9B75B" w:rsidR="00495E92" w:rsidRDefault="00495E92" w:rsidP="00495E92">
      <w:pPr>
        <w:pStyle w:val="ListParagraph"/>
        <w:numPr>
          <w:ilvl w:val="0"/>
          <w:numId w:val="5"/>
        </w:numPr>
        <w:spacing w:before="0" w:after="0" w:line="240" w:lineRule="auto"/>
        <w:rPr>
          <w:rFonts w:ascii="Candara" w:hAnsi="Candara"/>
        </w:rPr>
      </w:pPr>
      <w:r>
        <w:rPr>
          <w:rFonts w:ascii="Candara" w:hAnsi="Candara"/>
        </w:rPr>
        <w:t>Grabbing skeleton hand= represents the United States</w:t>
      </w:r>
    </w:p>
    <w:p w14:paraId="26EC004B" w14:textId="2175B883" w:rsidR="00495E92" w:rsidRPr="00495E92" w:rsidRDefault="00495E92" w:rsidP="00495E92">
      <w:pPr>
        <w:pStyle w:val="ListParagraph"/>
        <w:numPr>
          <w:ilvl w:val="0"/>
          <w:numId w:val="5"/>
        </w:numPr>
        <w:spacing w:before="0" w:after="0" w:line="240" w:lineRule="auto"/>
        <w:rPr>
          <w:rFonts w:ascii="Candara" w:hAnsi="Candara"/>
        </w:rPr>
      </w:pPr>
      <w:r>
        <w:rPr>
          <w:rFonts w:ascii="Candara" w:hAnsi="Candara"/>
        </w:rPr>
        <w:t>Roosevelt with walking stick=the nation has a long hard road to recovery</w:t>
      </w:r>
    </w:p>
    <w:p w14:paraId="76752C7D" w14:textId="0E471573" w:rsidR="00495E92" w:rsidRDefault="00495E92" w:rsidP="00756E33">
      <w:pPr>
        <w:rPr>
          <w:rFonts w:ascii="Candara" w:hAnsi="Candara"/>
          <w:b/>
          <w:bCs/>
        </w:rPr>
      </w:pPr>
      <w:r>
        <w:rPr>
          <w:rFonts w:ascii="Candara" w:hAnsi="Candara"/>
          <w:b/>
          <w:bCs/>
        </w:rPr>
        <w:t>Explanation (2-3 paragraphs)</w:t>
      </w:r>
    </w:p>
    <w:p w14:paraId="714E207B" w14:textId="77777777" w:rsidR="00F76FAF" w:rsidRDefault="00495E92" w:rsidP="00756E33">
      <w:pPr>
        <w:rPr>
          <w:rFonts w:ascii="Candara" w:hAnsi="Candara"/>
        </w:rPr>
      </w:pPr>
      <w:r>
        <w:rPr>
          <w:rFonts w:ascii="Candara" w:hAnsi="Candara"/>
        </w:rPr>
        <w:lastRenderedPageBreak/>
        <w:t>This cartoon was created on March 8, 1933 right after Franklin Roosevelt took office.  The nation was not happy with the laissez-faire policies of Herbert Hoover, which created an environment for the Depression to thrive.  In response voters elected Roosevelt in the November 1932.  He needed to deal with the labor unrest that dominated the country</w:t>
      </w:r>
      <w:r w:rsidR="00F76FAF">
        <w:rPr>
          <w:rFonts w:ascii="Candara" w:hAnsi="Candara"/>
        </w:rPr>
        <w:t>, which resulted in millions of people losing their jobs.  This led to an intense fear that American workers would turn to communism like the workers in the USSR.</w:t>
      </w:r>
    </w:p>
    <w:p w14:paraId="580E94E6" w14:textId="220E5B63" w:rsidR="00495E92" w:rsidRDefault="00F76FAF" w:rsidP="00756E33">
      <w:pPr>
        <w:rPr>
          <w:rFonts w:ascii="Candara" w:hAnsi="Candara"/>
        </w:rPr>
      </w:pPr>
      <w:r>
        <w:rPr>
          <w:rFonts w:ascii="Candara" w:hAnsi="Candara"/>
        </w:rPr>
        <w:t>The cartoon is encouraging FDR to remain on the Constitutional path set by Thomas Jefferson, James Madison, and Abraham Lincoln rather than taking a radical shortcut that would endanger democracy in America.  Between the election and FDR’s inauguration in March 1933, the US economy hit bottom.  A short recovery too place right after the inauguration, the economy faltered and did not recover to pre-1920s levels until after World War II.</w:t>
      </w:r>
    </w:p>
    <w:p w14:paraId="5268FA49" w14:textId="3D96203B" w:rsidR="00F76FAF" w:rsidRDefault="00F76FAF" w:rsidP="00756E33">
      <w:pPr>
        <w:rPr>
          <w:rFonts w:ascii="Candara" w:hAnsi="Candara"/>
          <w:b/>
          <w:bCs/>
        </w:rPr>
      </w:pPr>
      <w:r>
        <w:rPr>
          <w:rFonts w:ascii="Candara" w:hAnsi="Candara"/>
          <w:b/>
          <w:bCs/>
        </w:rPr>
        <w:t>Brief description and link to a related primary source:</w:t>
      </w:r>
    </w:p>
    <w:p w14:paraId="435F4A74" w14:textId="553BC5D2" w:rsidR="00F76FAF" w:rsidRDefault="00F76FAF" w:rsidP="00756E33">
      <w:pPr>
        <w:rPr>
          <w:rFonts w:ascii="Candara" w:hAnsi="Candara"/>
        </w:rPr>
      </w:pPr>
      <w:r>
        <w:rPr>
          <w:rFonts w:ascii="Candara" w:hAnsi="Candara"/>
        </w:rPr>
        <w:t>In his first inaugural address, Franklin D. Roosevelt made the famous statement that “all we have to fear is fear itself.”  He blamed the Wall Street brokers and bankers for the depression and states that the national response should be to go to war on the depression.  He also noted that the government should have an increased role in providing recover, relief, and reform.</w:t>
      </w:r>
    </w:p>
    <w:p w14:paraId="7120E60C" w14:textId="7745B779" w:rsidR="00F76FAF" w:rsidRPr="00F76FAF" w:rsidRDefault="00F76FAF" w:rsidP="00756E33">
      <w:pPr>
        <w:rPr>
          <w:rFonts w:ascii="Candara" w:hAnsi="Candara"/>
        </w:rPr>
      </w:pPr>
      <w:r w:rsidRPr="00F76FAF">
        <w:rPr>
          <w:rFonts w:ascii="Candara" w:hAnsi="Candara"/>
        </w:rPr>
        <w:t>Moley, Raymond. "First Inaugural Address of Franklin D. Roosevelt." </w:t>
      </w:r>
      <w:r w:rsidRPr="00F76FAF">
        <w:rPr>
          <w:rFonts w:ascii="Candara" w:hAnsi="Candara"/>
          <w:i/>
          <w:iCs/>
        </w:rPr>
        <w:t>The Avalon Project First Inaugural Address of Franklin D. Roosevelt</w:t>
      </w:r>
      <w:r w:rsidRPr="00F76FAF">
        <w:rPr>
          <w:rFonts w:ascii="Candara" w:hAnsi="Candara"/>
        </w:rPr>
        <w:t>, Lillian Goldman Law Library, 20</w:t>
      </w:r>
      <w:r w:rsidR="000E1A6E">
        <w:rPr>
          <w:rFonts w:ascii="Candara" w:hAnsi="Candara"/>
        </w:rPr>
        <w:t>08</w:t>
      </w:r>
      <w:r w:rsidRPr="00F76FAF">
        <w:rPr>
          <w:rFonts w:ascii="Candara" w:hAnsi="Candara"/>
        </w:rPr>
        <w:t xml:space="preserve">, </w:t>
      </w:r>
      <w:r w:rsidR="000E1A6E">
        <w:rPr>
          <w:rFonts w:ascii="Candara" w:hAnsi="Candara"/>
        </w:rPr>
        <w:t>http://</w:t>
      </w:r>
      <w:r w:rsidRPr="00F76FAF">
        <w:rPr>
          <w:rFonts w:ascii="Candara" w:hAnsi="Candara"/>
        </w:rPr>
        <w:t>avalon.law.yale.edu/20th_century/froos1.asp. Accessed 28 June 2020.</w:t>
      </w:r>
    </w:p>
    <w:sectPr w:rsidR="00F76FAF" w:rsidRPr="00F76F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15D55A" w14:textId="77777777" w:rsidR="00322501" w:rsidRDefault="00322501" w:rsidP="00495E92">
      <w:pPr>
        <w:spacing w:before="0" w:after="0" w:line="240" w:lineRule="auto"/>
      </w:pPr>
      <w:r>
        <w:separator/>
      </w:r>
    </w:p>
  </w:endnote>
  <w:endnote w:type="continuationSeparator" w:id="0">
    <w:p w14:paraId="578235FF" w14:textId="77777777" w:rsidR="00322501" w:rsidRDefault="00322501" w:rsidP="00495E9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FD73A" w14:textId="77777777" w:rsidR="00322501" w:rsidRDefault="00322501" w:rsidP="00495E92">
      <w:pPr>
        <w:spacing w:before="0" w:after="0" w:line="240" w:lineRule="auto"/>
      </w:pPr>
      <w:r>
        <w:separator/>
      </w:r>
    </w:p>
  </w:footnote>
  <w:footnote w:type="continuationSeparator" w:id="0">
    <w:p w14:paraId="181CC941" w14:textId="77777777" w:rsidR="00322501" w:rsidRDefault="00322501" w:rsidP="00495E9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D112C"/>
    <w:multiLevelType w:val="hybridMultilevel"/>
    <w:tmpl w:val="FFC61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194E86"/>
    <w:multiLevelType w:val="hybridMultilevel"/>
    <w:tmpl w:val="71F42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D31ABF"/>
    <w:multiLevelType w:val="hybridMultilevel"/>
    <w:tmpl w:val="B40E0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0D78F0"/>
    <w:multiLevelType w:val="hybridMultilevel"/>
    <w:tmpl w:val="ABE4C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110D05"/>
    <w:multiLevelType w:val="hybridMultilevel"/>
    <w:tmpl w:val="665E9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8FF"/>
    <w:rsid w:val="00061147"/>
    <w:rsid w:val="000E1A6E"/>
    <w:rsid w:val="001D73AE"/>
    <w:rsid w:val="00322501"/>
    <w:rsid w:val="003708FF"/>
    <w:rsid w:val="003F1892"/>
    <w:rsid w:val="00495E92"/>
    <w:rsid w:val="004F1495"/>
    <w:rsid w:val="005969E6"/>
    <w:rsid w:val="00756E33"/>
    <w:rsid w:val="007A0B57"/>
    <w:rsid w:val="00DB10E0"/>
    <w:rsid w:val="00F76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4D902"/>
  <w15:chartTrackingRefBased/>
  <w15:docId w15:val="{B54AB271-027F-4517-9096-E52C6BBAF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E33"/>
  </w:style>
  <w:style w:type="paragraph" w:styleId="Heading1">
    <w:name w:val="heading 1"/>
    <w:basedOn w:val="Normal"/>
    <w:next w:val="Normal"/>
    <w:link w:val="Heading1Char"/>
    <w:uiPriority w:val="9"/>
    <w:qFormat/>
    <w:rsid w:val="00756E33"/>
    <w:pPr>
      <w:pBdr>
        <w:top w:val="single" w:sz="24" w:space="0" w:color="3494BA" w:themeColor="accent1"/>
        <w:left w:val="single" w:sz="24" w:space="0" w:color="3494BA" w:themeColor="accent1"/>
        <w:bottom w:val="single" w:sz="24" w:space="0" w:color="3494BA" w:themeColor="accent1"/>
        <w:right w:val="single" w:sz="24" w:space="0" w:color="3494BA" w:themeColor="accent1"/>
      </w:pBdr>
      <w:shd w:val="clear" w:color="auto" w:fill="3494BA"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756E33"/>
    <w:pPr>
      <w:pBdr>
        <w:top w:val="single" w:sz="24" w:space="0" w:color="D4EAF3" w:themeColor="accent1" w:themeTint="33"/>
        <w:left w:val="single" w:sz="24" w:space="0" w:color="D4EAF3" w:themeColor="accent1" w:themeTint="33"/>
        <w:bottom w:val="single" w:sz="24" w:space="0" w:color="D4EAF3" w:themeColor="accent1" w:themeTint="33"/>
        <w:right w:val="single" w:sz="24" w:space="0" w:color="D4EAF3" w:themeColor="accent1" w:themeTint="33"/>
      </w:pBdr>
      <w:shd w:val="clear" w:color="auto" w:fill="D4EA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756E33"/>
    <w:pPr>
      <w:pBdr>
        <w:top w:val="single" w:sz="6" w:space="2" w:color="3494BA" w:themeColor="accent1"/>
      </w:pBdr>
      <w:spacing w:before="300" w:after="0"/>
      <w:outlineLvl w:val="2"/>
    </w:pPr>
    <w:rPr>
      <w:caps/>
      <w:color w:val="1A495C" w:themeColor="accent1" w:themeShade="7F"/>
      <w:spacing w:val="15"/>
    </w:rPr>
  </w:style>
  <w:style w:type="paragraph" w:styleId="Heading4">
    <w:name w:val="heading 4"/>
    <w:basedOn w:val="Normal"/>
    <w:next w:val="Normal"/>
    <w:link w:val="Heading4Char"/>
    <w:uiPriority w:val="9"/>
    <w:semiHidden/>
    <w:unhideWhenUsed/>
    <w:qFormat/>
    <w:rsid w:val="00756E33"/>
    <w:pPr>
      <w:pBdr>
        <w:top w:val="dotted" w:sz="6" w:space="2" w:color="3494BA" w:themeColor="accent1"/>
      </w:pBdr>
      <w:spacing w:before="200" w:after="0"/>
      <w:outlineLvl w:val="3"/>
    </w:pPr>
    <w:rPr>
      <w:caps/>
      <w:color w:val="276E8B" w:themeColor="accent1" w:themeShade="BF"/>
      <w:spacing w:val="10"/>
    </w:rPr>
  </w:style>
  <w:style w:type="paragraph" w:styleId="Heading5">
    <w:name w:val="heading 5"/>
    <w:basedOn w:val="Normal"/>
    <w:next w:val="Normal"/>
    <w:link w:val="Heading5Char"/>
    <w:uiPriority w:val="9"/>
    <w:semiHidden/>
    <w:unhideWhenUsed/>
    <w:qFormat/>
    <w:rsid w:val="00756E33"/>
    <w:pPr>
      <w:pBdr>
        <w:bottom w:val="single" w:sz="6" w:space="1" w:color="3494BA" w:themeColor="accent1"/>
      </w:pBdr>
      <w:spacing w:before="200" w:after="0"/>
      <w:outlineLvl w:val="4"/>
    </w:pPr>
    <w:rPr>
      <w:caps/>
      <w:color w:val="276E8B" w:themeColor="accent1" w:themeShade="BF"/>
      <w:spacing w:val="10"/>
    </w:rPr>
  </w:style>
  <w:style w:type="paragraph" w:styleId="Heading6">
    <w:name w:val="heading 6"/>
    <w:basedOn w:val="Normal"/>
    <w:next w:val="Normal"/>
    <w:link w:val="Heading6Char"/>
    <w:uiPriority w:val="9"/>
    <w:semiHidden/>
    <w:unhideWhenUsed/>
    <w:qFormat/>
    <w:rsid w:val="00756E33"/>
    <w:pPr>
      <w:pBdr>
        <w:bottom w:val="dotted" w:sz="6" w:space="1" w:color="3494BA" w:themeColor="accent1"/>
      </w:pBdr>
      <w:spacing w:before="200" w:after="0"/>
      <w:outlineLvl w:val="5"/>
    </w:pPr>
    <w:rPr>
      <w:caps/>
      <w:color w:val="276E8B" w:themeColor="accent1" w:themeShade="BF"/>
      <w:spacing w:val="10"/>
    </w:rPr>
  </w:style>
  <w:style w:type="paragraph" w:styleId="Heading7">
    <w:name w:val="heading 7"/>
    <w:basedOn w:val="Normal"/>
    <w:next w:val="Normal"/>
    <w:link w:val="Heading7Char"/>
    <w:uiPriority w:val="9"/>
    <w:semiHidden/>
    <w:unhideWhenUsed/>
    <w:qFormat/>
    <w:rsid w:val="00756E33"/>
    <w:pPr>
      <w:spacing w:before="200" w:after="0"/>
      <w:outlineLvl w:val="6"/>
    </w:pPr>
    <w:rPr>
      <w:caps/>
      <w:color w:val="276E8B" w:themeColor="accent1" w:themeShade="BF"/>
      <w:spacing w:val="10"/>
    </w:rPr>
  </w:style>
  <w:style w:type="paragraph" w:styleId="Heading8">
    <w:name w:val="heading 8"/>
    <w:basedOn w:val="Normal"/>
    <w:next w:val="Normal"/>
    <w:link w:val="Heading8Char"/>
    <w:uiPriority w:val="9"/>
    <w:semiHidden/>
    <w:unhideWhenUsed/>
    <w:qFormat/>
    <w:rsid w:val="00756E33"/>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56E33"/>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6E33"/>
    <w:pPr>
      <w:spacing w:after="0" w:line="240" w:lineRule="auto"/>
    </w:pPr>
  </w:style>
  <w:style w:type="character" w:customStyle="1" w:styleId="Heading1Char">
    <w:name w:val="Heading 1 Char"/>
    <w:basedOn w:val="DefaultParagraphFont"/>
    <w:link w:val="Heading1"/>
    <w:uiPriority w:val="9"/>
    <w:rsid w:val="00756E33"/>
    <w:rPr>
      <w:caps/>
      <w:color w:val="FFFFFF" w:themeColor="background1"/>
      <w:spacing w:val="15"/>
      <w:sz w:val="22"/>
      <w:szCs w:val="22"/>
      <w:shd w:val="clear" w:color="auto" w:fill="3494BA" w:themeFill="accent1"/>
    </w:rPr>
  </w:style>
  <w:style w:type="paragraph" w:styleId="ListParagraph">
    <w:name w:val="List Paragraph"/>
    <w:basedOn w:val="Normal"/>
    <w:uiPriority w:val="34"/>
    <w:qFormat/>
    <w:rsid w:val="001D73AE"/>
    <w:pPr>
      <w:ind w:left="720"/>
      <w:contextualSpacing/>
    </w:pPr>
  </w:style>
  <w:style w:type="character" w:customStyle="1" w:styleId="apple-style-span">
    <w:name w:val="apple-style-span"/>
    <w:basedOn w:val="DefaultParagraphFont"/>
    <w:rsid w:val="005969E6"/>
  </w:style>
  <w:style w:type="character" w:styleId="Hyperlink">
    <w:name w:val="Hyperlink"/>
    <w:basedOn w:val="DefaultParagraphFont"/>
    <w:uiPriority w:val="99"/>
    <w:unhideWhenUsed/>
    <w:rsid w:val="005969E6"/>
    <w:rPr>
      <w:color w:val="6B9F25" w:themeColor="hyperlink"/>
      <w:u w:val="single"/>
    </w:rPr>
  </w:style>
  <w:style w:type="character" w:styleId="UnresolvedMention">
    <w:name w:val="Unresolved Mention"/>
    <w:basedOn w:val="DefaultParagraphFont"/>
    <w:uiPriority w:val="99"/>
    <w:semiHidden/>
    <w:unhideWhenUsed/>
    <w:rsid w:val="005969E6"/>
    <w:rPr>
      <w:color w:val="605E5C"/>
      <w:shd w:val="clear" w:color="auto" w:fill="E1DFDD"/>
    </w:rPr>
  </w:style>
  <w:style w:type="character" w:styleId="FollowedHyperlink">
    <w:name w:val="FollowedHyperlink"/>
    <w:basedOn w:val="DefaultParagraphFont"/>
    <w:uiPriority w:val="99"/>
    <w:semiHidden/>
    <w:unhideWhenUsed/>
    <w:rsid w:val="005969E6"/>
    <w:rPr>
      <w:color w:val="9F6715" w:themeColor="followedHyperlink"/>
      <w:u w:val="single"/>
    </w:rPr>
  </w:style>
  <w:style w:type="table" w:styleId="MediumShading2-Accent2">
    <w:name w:val="Medium Shading 2 Accent 2"/>
    <w:basedOn w:val="TableNormal"/>
    <w:uiPriority w:val="64"/>
    <w:rsid w:val="0006114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B6C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B6C0" w:themeFill="accent2"/>
      </w:tcPr>
    </w:tblStylePr>
    <w:tblStylePr w:type="lastCol">
      <w:rPr>
        <w:b/>
        <w:bCs/>
        <w:color w:val="FFFFFF" w:themeColor="background1"/>
      </w:rPr>
      <w:tblPr/>
      <w:tcPr>
        <w:tcBorders>
          <w:left w:val="nil"/>
          <w:right w:val="nil"/>
          <w:insideH w:val="nil"/>
          <w:insideV w:val="nil"/>
        </w:tcBorders>
        <w:shd w:val="clear" w:color="auto" w:fill="58B6C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2Char">
    <w:name w:val="Heading 2 Char"/>
    <w:basedOn w:val="DefaultParagraphFont"/>
    <w:link w:val="Heading2"/>
    <w:uiPriority w:val="9"/>
    <w:semiHidden/>
    <w:rsid w:val="00756E33"/>
    <w:rPr>
      <w:caps/>
      <w:spacing w:val="15"/>
      <w:shd w:val="clear" w:color="auto" w:fill="D4EAF3" w:themeFill="accent1" w:themeFillTint="33"/>
    </w:rPr>
  </w:style>
  <w:style w:type="character" w:customStyle="1" w:styleId="Heading3Char">
    <w:name w:val="Heading 3 Char"/>
    <w:basedOn w:val="DefaultParagraphFont"/>
    <w:link w:val="Heading3"/>
    <w:uiPriority w:val="9"/>
    <w:semiHidden/>
    <w:rsid w:val="00756E33"/>
    <w:rPr>
      <w:caps/>
      <w:color w:val="1A495C" w:themeColor="accent1" w:themeShade="7F"/>
      <w:spacing w:val="15"/>
    </w:rPr>
  </w:style>
  <w:style w:type="character" w:customStyle="1" w:styleId="Heading4Char">
    <w:name w:val="Heading 4 Char"/>
    <w:basedOn w:val="DefaultParagraphFont"/>
    <w:link w:val="Heading4"/>
    <w:uiPriority w:val="9"/>
    <w:semiHidden/>
    <w:rsid w:val="00756E33"/>
    <w:rPr>
      <w:caps/>
      <w:color w:val="276E8B" w:themeColor="accent1" w:themeShade="BF"/>
      <w:spacing w:val="10"/>
    </w:rPr>
  </w:style>
  <w:style w:type="character" w:customStyle="1" w:styleId="Heading5Char">
    <w:name w:val="Heading 5 Char"/>
    <w:basedOn w:val="DefaultParagraphFont"/>
    <w:link w:val="Heading5"/>
    <w:uiPriority w:val="9"/>
    <w:semiHidden/>
    <w:rsid w:val="00756E33"/>
    <w:rPr>
      <w:caps/>
      <w:color w:val="276E8B" w:themeColor="accent1" w:themeShade="BF"/>
      <w:spacing w:val="10"/>
    </w:rPr>
  </w:style>
  <w:style w:type="character" w:customStyle="1" w:styleId="Heading6Char">
    <w:name w:val="Heading 6 Char"/>
    <w:basedOn w:val="DefaultParagraphFont"/>
    <w:link w:val="Heading6"/>
    <w:uiPriority w:val="9"/>
    <w:semiHidden/>
    <w:rsid w:val="00756E33"/>
    <w:rPr>
      <w:caps/>
      <w:color w:val="276E8B" w:themeColor="accent1" w:themeShade="BF"/>
      <w:spacing w:val="10"/>
    </w:rPr>
  </w:style>
  <w:style w:type="character" w:customStyle="1" w:styleId="Heading7Char">
    <w:name w:val="Heading 7 Char"/>
    <w:basedOn w:val="DefaultParagraphFont"/>
    <w:link w:val="Heading7"/>
    <w:uiPriority w:val="9"/>
    <w:semiHidden/>
    <w:rsid w:val="00756E33"/>
    <w:rPr>
      <w:caps/>
      <w:color w:val="276E8B" w:themeColor="accent1" w:themeShade="BF"/>
      <w:spacing w:val="10"/>
    </w:rPr>
  </w:style>
  <w:style w:type="character" w:customStyle="1" w:styleId="Heading8Char">
    <w:name w:val="Heading 8 Char"/>
    <w:basedOn w:val="DefaultParagraphFont"/>
    <w:link w:val="Heading8"/>
    <w:uiPriority w:val="9"/>
    <w:semiHidden/>
    <w:rsid w:val="00756E33"/>
    <w:rPr>
      <w:caps/>
      <w:spacing w:val="10"/>
      <w:sz w:val="18"/>
      <w:szCs w:val="18"/>
    </w:rPr>
  </w:style>
  <w:style w:type="character" w:customStyle="1" w:styleId="Heading9Char">
    <w:name w:val="Heading 9 Char"/>
    <w:basedOn w:val="DefaultParagraphFont"/>
    <w:link w:val="Heading9"/>
    <w:uiPriority w:val="9"/>
    <w:semiHidden/>
    <w:rsid w:val="00756E33"/>
    <w:rPr>
      <w:i/>
      <w:iCs/>
      <w:caps/>
      <w:spacing w:val="10"/>
      <w:sz w:val="18"/>
      <w:szCs w:val="18"/>
    </w:rPr>
  </w:style>
  <w:style w:type="paragraph" w:styleId="Caption">
    <w:name w:val="caption"/>
    <w:basedOn w:val="Normal"/>
    <w:next w:val="Normal"/>
    <w:uiPriority w:val="35"/>
    <w:unhideWhenUsed/>
    <w:qFormat/>
    <w:rsid w:val="00756E33"/>
    <w:rPr>
      <w:b/>
      <w:bCs/>
      <w:color w:val="276E8B" w:themeColor="accent1" w:themeShade="BF"/>
      <w:sz w:val="16"/>
      <w:szCs w:val="16"/>
    </w:rPr>
  </w:style>
  <w:style w:type="paragraph" w:styleId="Title">
    <w:name w:val="Title"/>
    <w:basedOn w:val="Normal"/>
    <w:next w:val="Normal"/>
    <w:link w:val="TitleChar"/>
    <w:uiPriority w:val="10"/>
    <w:qFormat/>
    <w:rsid w:val="00756E33"/>
    <w:pPr>
      <w:spacing w:before="0" w:after="0"/>
    </w:pPr>
    <w:rPr>
      <w:rFonts w:asciiTheme="majorHAnsi" w:eastAsiaTheme="majorEastAsia" w:hAnsiTheme="majorHAnsi" w:cstheme="majorBidi"/>
      <w:caps/>
      <w:color w:val="3494BA" w:themeColor="accent1"/>
      <w:spacing w:val="10"/>
      <w:sz w:val="52"/>
      <w:szCs w:val="52"/>
    </w:rPr>
  </w:style>
  <w:style w:type="character" w:customStyle="1" w:styleId="TitleChar">
    <w:name w:val="Title Char"/>
    <w:basedOn w:val="DefaultParagraphFont"/>
    <w:link w:val="Title"/>
    <w:uiPriority w:val="10"/>
    <w:rsid w:val="00756E33"/>
    <w:rPr>
      <w:rFonts w:asciiTheme="majorHAnsi" w:eastAsiaTheme="majorEastAsia" w:hAnsiTheme="majorHAnsi" w:cstheme="majorBidi"/>
      <w:caps/>
      <w:color w:val="3494BA" w:themeColor="accent1"/>
      <w:spacing w:val="10"/>
      <w:sz w:val="52"/>
      <w:szCs w:val="52"/>
    </w:rPr>
  </w:style>
  <w:style w:type="paragraph" w:styleId="Subtitle">
    <w:name w:val="Subtitle"/>
    <w:basedOn w:val="Normal"/>
    <w:next w:val="Normal"/>
    <w:link w:val="SubtitleChar"/>
    <w:uiPriority w:val="11"/>
    <w:qFormat/>
    <w:rsid w:val="00756E33"/>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56E33"/>
    <w:rPr>
      <w:caps/>
      <w:color w:val="595959" w:themeColor="text1" w:themeTint="A6"/>
      <w:spacing w:val="10"/>
      <w:sz w:val="21"/>
      <w:szCs w:val="21"/>
    </w:rPr>
  </w:style>
  <w:style w:type="character" w:styleId="Strong">
    <w:name w:val="Strong"/>
    <w:uiPriority w:val="22"/>
    <w:qFormat/>
    <w:rsid w:val="00756E33"/>
    <w:rPr>
      <w:b/>
      <w:bCs/>
    </w:rPr>
  </w:style>
  <w:style w:type="character" w:styleId="Emphasis">
    <w:name w:val="Emphasis"/>
    <w:uiPriority w:val="20"/>
    <w:qFormat/>
    <w:rsid w:val="00756E33"/>
    <w:rPr>
      <w:caps/>
      <w:color w:val="1A495C" w:themeColor="accent1" w:themeShade="7F"/>
      <w:spacing w:val="5"/>
    </w:rPr>
  </w:style>
  <w:style w:type="paragraph" w:styleId="Quote">
    <w:name w:val="Quote"/>
    <w:basedOn w:val="Normal"/>
    <w:next w:val="Normal"/>
    <w:link w:val="QuoteChar"/>
    <w:uiPriority w:val="29"/>
    <w:qFormat/>
    <w:rsid w:val="00756E33"/>
    <w:rPr>
      <w:i/>
      <w:iCs/>
      <w:sz w:val="24"/>
      <w:szCs w:val="24"/>
    </w:rPr>
  </w:style>
  <w:style w:type="character" w:customStyle="1" w:styleId="QuoteChar">
    <w:name w:val="Quote Char"/>
    <w:basedOn w:val="DefaultParagraphFont"/>
    <w:link w:val="Quote"/>
    <w:uiPriority w:val="29"/>
    <w:rsid w:val="00756E33"/>
    <w:rPr>
      <w:i/>
      <w:iCs/>
      <w:sz w:val="24"/>
      <w:szCs w:val="24"/>
    </w:rPr>
  </w:style>
  <w:style w:type="paragraph" w:styleId="IntenseQuote">
    <w:name w:val="Intense Quote"/>
    <w:basedOn w:val="Normal"/>
    <w:next w:val="Normal"/>
    <w:link w:val="IntenseQuoteChar"/>
    <w:uiPriority w:val="30"/>
    <w:qFormat/>
    <w:rsid w:val="00756E33"/>
    <w:pPr>
      <w:spacing w:before="240" w:after="240" w:line="240" w:lineRule="auto"/>
      <w:ind w:left="1080" w:right="1080"/>
      <w:jc w:val="center"/>
    </w:pPr>
    <w:rPr>
      <w:color w:val="3494BA" w:themeColor="accent1"/>
      <w:sz w:val="24"/>
      <w:szCs w:val="24"/>
    </w:rPr>
  </w:style>
  <w:style w:type="character" w:customStyle="1" w:styleId="IntenseQuoteChar">
    <w:name w:val="Intense Quote Char"/>
    <w:basedOn w:val="DefaultParagraphFont"/>
    <w:link w:val="IntenseQuote"/>
    <w:uiPriority w:val="30"/>
    <w:rsid w:val="00756E33"/>
    <w:rPr>
      <w:color w:val="3494BA" w:themeColor="accent1"/>
      <w:sz w:val="24"/>
      <w:szCs w:val="24"/>
    </w:rPr>
  </w:style>
  <w:style w:type="character" w:styleId="SubtleEmphasis">
    <w:name w:val="Subtle Emphasis"/>
    <w:uiPriority w:val="19"/>
    <w:qFormat/>
    <w:rsid w:val="00756E33"/>
    <w:rPr>
      <w:i/>
      <w:iCs/>
      <w:color w:val="1A495C" w:themeColor="accent1" w:themeShade="7F"/>
    </w:rPr>
  </w:style>
  <w:style w:type="character" w:styleId="IntenseEmphasis">
    <w:name w:val="Intense Emphasis"/>
    <w:uiPriority w:val="21"/>
    <w:qFormat/>
    <w:rsid w:val="00756E33"/>
    <w:rPr>
      <w:b/>
      <w:bCs/>
      <w:caps/>
      <w:color w:val="1A495C" w:themeColor="accent1" w:themeShade="7F"/>
      <w:spacing w:val="10"/>
    </w:rPr>
  </w:style>
  <w:style w:type="character" w:styleId="SubtleReference">
    <w:name w:val="Subtle Reference"/>
    <w:uiPriority w:val="31"/>
    <w:qFormat/>
    <w:rsid w:val="00756E33"/>
    <w:rPr>
      <w:b/>
      <w:bCs/>
      <w:color w:val="3494BA" w:themeColor="accent1"/>
    </w:rPr>
  </w:style>
  <w:style w:type="character" w:styleId="IntenseReference">
    <w:name w:val="Intense Reference"/>
    <w:uiPriority w:val="32"/>
    <w:qFormat/>
    <w:rsid w:val="00756E33"/>
    <w:rPr>
      <w:b/>
      <w:bCs/>
      <w:i/>
      <w:iCs/>
      <w:caps/>
      <w:color w:val="3494BA" w:themeColor="accent1"/>
    </w:rPr>
  </w:style>
  <w:style w:type="character" w:styleId="BookTitle">
    <w:name w:val="Book Title"/>
    <w:uiPriority w:val="33"/>
    <w:qFormat/>
    <w:rsid w:val="00756E33"/>
    <w:rPr>
      <w:b/>
      <w:bCs/>
      <w:i/>
      <w:iCs/>
      <w:spacing w:val="0"/>
    </w:rPr>
  </w:style>
  <w:style w:type="paragraph" w:styleId="TOCHeading">
    <w:name w:val="TOC Heading"/>
    <w:basedOn w:val="Heading1"/>
    <w:next w:val="Normal"/>
    <w:uiPriority w:val="39"/>
    <w:semiHidden/>
    <w:unhideWhenUsed/>
    <w:qFormat/>
    <w:rsid w:val="00756E33"/>
    <w:pPr>
      <w:outlineLvl w:val="9"/>
    </w:pPr>
  </w:style>
  <w:style w:type="paragraph" w:styleId="Header">
    <w:name w:val="header"/>
    <w:basedOn w:val="Normal"/>
    <w:link w:val="HeaderChar"/>
    <w:uiPriority w:val="99"/>
    <w:unhideWhenUsed/>
    <w:rsid w:val="00495E9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95E92"/>
  </w:style>
  <w:style w:type="paragraph" w:styleId="Footer">
    <w:name w:val="footer"/>
    <w:basedOn w:val="Normal"/>
    <w:link w:val="FooterChar"/>
    <w:uiPriority w:val="99"/>
    <w:unhideWhenUsed/>
    <w:rsid w:val="00495E9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95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oc.gov/teachers/classroommaterials/presentationsandactivities/activities/political-cartoon/" TargetMode="External"/><Relationship Id="rId18" Type="http://schemas.openxmlformats.org/officeDocument/2006/relationships/hyperlink" Target="http://www.nisk.k12.ny.us/fdr/fdr_100/small/33030803.GIF.%20Accessed%2028%20June%20202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bs.org/independentlens/politicaldrseuss/index.html"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xroads.virginia.edu/~MA02/volpe/newdeal/cartoon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oc.gov/rr/print/swann/herblock/" TargetMode="External"/><Relationship Id="rId5" Type="http://schemas.openxmlformats.org/officeDocument/2006/relationships/numbering" Target="numbering.xml"/><Relationship Id="rId15" Type="http://schemas.openxmlformats.org/officeDocument/2006/relationships/hyperlink" Target="http://www.nisk.k12.ny.us/fdr/FDRcartoons.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arpweek.com" TargetMode="Externa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99BBC7C74B5D45B3735F0D16EC9614" ma:contentTypeVersion="13" ma:contentTypeDescription="Create a new document." ma:contentTypeScope="" ma:versionID="15ac2a334ef9f390889b3bd0aef1113c">
  <xsd:schema xmlns:xsd="http://www.w3.org/2001/XMLSchema" xmlns:xs="http://www.w3.org/2001/XMLSchema" xmlns:p="http://schemas.microsoft.com/office/2006/metadata/properties" xmlns:ns3="875ca07d-630a-41d3-8fad-f368cc4c8856" xmlns:ns4="a4b06d7e-c361-48d9-ba38-c4df2eb05669" targetNamespace="http://schemas.microsoft.com/office/2006/metadata/properties" ma:root="true" ma:fieldsID="938d3a717b8de0e48d5dd2ed592e5c59" ns3:_="" ns4:_="">
    <xsd:import namespace="875ca07d-630a-41d3-8fad-f368cc4c8856"/>
    <xsd:import namespace="a4b06d7e-c361-48d9-ba38-c4df2eb0566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ca07d-630a-41d3-8fad-f368cc4c8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b06d7e-c361-48d9-ba38-c4df2eb056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84D0536D-1B3A-49A4-8DEE-7F198C590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ca07d-630a-41d3-8fad-f368cc4c8856"/>
    <ds:schemaRef ds:uri="a4b06d7e-c361-48d9-ba38-c4df2eb056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66C65B-E605-4F4A-B7D1-7EDD4222096C}">
  <ds:schemaRefs>
    <ds:schemaRef ds:uri="http://schemas.microsoft.com/sharepoint/v3/contenttype/forms"/>
  </ds:schemaRefs>
</ds:datastoreItem>
</file>

<file path=customXml/itemProps3.xml><?xml version="1.0" encoding="utf-8"?>
<ds:datastoreItem xmlns:ds="http://schemas.openxmlformats.org/officeDocument/2006/customXml" ds:itemID="{5E2BFA9C-9912-4273-BE69-DF340D13AB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68FD58-ABE4-4400-9BFF-7408E1584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1269</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Tabit</dc:creator>
  <cp:keywords/>
  <dc:description/>
  <cp:lastModifiedBy>Tabit, Dr. Michelle M.</cp:lastModifiedBy>
  <cp:revision>2</cp:revision>
  <dcterms:created xsi:type="dcterms:W3CDTF">2020-06-29T00:40:00Z</dcterms:created>
  <dcterms:modified xsi:type="dcterms:W3CDTF">2020-06-29T02:10:00Z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0x010100F699BBC7C74B5D45B3735F0D16EC9614</vt:lpwstr>
  </property>
</Properties>
</file>